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276" w:rsidRDefault="00F51276" w:rsidP="00F51276">
      <w:pPr>
        <w:jc w:val="center"/>
        <w:rPr>
          <w:rStyle w:val="a9"/>
          <w:sz w:val="36"/>
          <w:lang w:val="en-US"/>
        </w:rPr>
      </w:pPr>
    </w:p>
    <w:p w:rsidR="00F51276" w:rsidRDefault="00F51276" w:rsidP="00F51276">
      <w:pPr>
        <w:jc w:val="center"/>
        <w:rPr>
          <w:rStyle w:val="a9"/>
          <w:sz w:val="36"/>
          <w:lang w:val="en-US"/>
        </w:rPr>
      </w:pPr>
    </w:p>
    <w:p w:rsidR="00F51276" w:rsidRDefault="00F51276" w:rsidP="00F51276">
      <w:pPr>
        <w:jc w:val="center"/>
        <w:rPr>
          <w:rStyle w:val="a9"/>
          <w:sz w:val="36"/>
          <w:lang w:val="en-US"/>
        </w:rPr>
      </w:pPr>
    </w:p>
    <w:p w:rsidR="00F51276" w:rsidRDefault="00F51276" w:rsidP="00F51276">
      <w:pPr>
        <w:jc w:val="center"/>
        <w:rPr>
          <w:rStyle w:val="a9"/>
          <w:sz w:val="36"/>
          <w:lang w:val="en-US"/>
        </w:rPr>
      </w:pPr>
    </w:p>
    <w:p w:rsidR="00F51276" w:rsidRPr="00F51276" w:rsidRDefault="00F51276" w:rsidP="00F51276">
      <w:pPr>
        <w:jc w:val="center"/>
        <w:rPr>
          <w:rStyle w:val="a9"/>
          <w:sz w:val="36"/>
        </w:rPr>
      </w:pPr>
      <w:r w:rsidRPr="00F51276">
        <w:rPr>
          <w:rStyle w:val="a9"/>
          <w:sz w:val="36"/>
        </w:rPr>
        <w:t xml:space="preserve">ПРОГРАММНОЕ </w:t>
      </w:r>
      <w:proofErr w:type="gramStart"/>
      <w:r w:rsidRPr="00F51276">
        <w:rPr>
          <w:rStyle w:val="a9"/>
          <w:sz w:val="36"/>
        </w:rPr>
        <w:t>ОБЕСПЕЧЕНИЕ</w:t>
      </w:r>
      <w:r w:rsidRPr="00F51276">
        <w:rPr>
          <w:rStyle w:val="a9"/>
          <w:sz w:val="36"/>
        </w:rPr>
        <w:br/>
        <w:t>«</w:t>
      </w:r>
      <w:proofErr w:type="gramEnd"/>
      <w:r w:rsidR="003E7223">
        <w:rPr>
          <w:rStyle w:val="a9"/>
          <w:sz w:val="36"/>
          <w:lang w:val="en-US"/>
        </w:rPr>
        <w:t>Bot</w:t>
      </w:r>
      <w:r w:rsidR="003E7223" w:rsidRPr="006E6E6D">
        <w:rPr>
          <w:rStyle w:val="a9"/>
          <w:sz w:val="36"/>
        </w:rPr>
        <w:t>-</w:t>
      </w:r>
      <w:r w:rsidR="003E7223">
        <w:rPr>
          <w:rStyle w:val="a9"/>
          <w:sz w:val="36"/>
          <w:lang w:val="en-US"/>
        </w:rPr>
        <w:t>Trek</w:t>
      </w:r>
      <w:r w:rsidR="003E7223" w:rsidRPr="006E6E6D">
        <w:rPr>
          <w:rStyle w:val="a9"/>
          <w:sz w:val="36"/>
        </w:rPr>
        <w:t xml:space="preserve"> </w:t>
      </w:r>
      <w:r w:rsidR="00F96AA4">
        <w:rPr>
          <w:rStyle w:val="a9"/>
          <w:sz w:val="36"/>
          <w:lang w:val="en-US"/>
        </w:rPr>
        <w:t>Secure</w:t>
      </w:r>
      <w:r w:rsidR="003E7223" w:rsidRPr="006E6E6D">
        <w:rPr>
          <w:rStyle w:val="a9"/>
          <w:sz w:val="36"/>
        </w:rPr>
        <w:t xml:space="preserve"> </w:t>
      </w:r>
      <w:r w:rsidR="003E7223">
        <w:rPr>
          <w:rStyle w:val="a9"/>
          <w:sz w:val="36"/>
          <w:lang w:val="en-US"/>
        </w:rPr>
        <w:t>Bank</w:t>
      </w:r>
      <w:r w:rsidRPr="00F51276">
        <w:rPr>
          <w:rStyle w:val="a9"/>
          <w:sz w:val="36"/>
        </w:rPr>
        <w:t>»</w:t>
      </w:r>
    </w:p>
    <w:p w:rsidR="00F51276" w:rsidRDefault="00F51276" w:rsidP="00F51276">
      <w:pPr>
        <w:jc w:val="center"/>
        <w:rPr>
          <w:rStyle w:val="a9"/>
        </w:rPr>
      </w:pPr>
      <w:r>
        <w:rPr>
          <w:rStyle w:val="a9"/>
        </w:rPr>
        <w:t>Версия 1.0</w:t>
      </w:r>
    </w:p>
    <w:p w:rsidR="00F51276" w:rsidRPr="002E177A" w:rsidRDefault="002E177A" w:rsidP="00F51276">
      <w:pPr>
        <w:jc w:val="center"/>
        <w:rPr>
          <w:rStyle w:val="a9"/>
        </w:rPr>
      </w:pPr>
      <w:r>
        <w:rPr>
          <w:rStyle w:val="a9"/>
        </w:rPr>
        <w:t>ЖИЗНЕННЫЙ ЦИКЛ</w:t>
      </w:r>
    </w:p>
    <w:p w:rsidR="00F51276" w:rsidRDefault="00F51276">
      <w:pPr>
        <w:rPr>
          <w:rStyle w:val="a9"/>
        </w:rPr>
      </w:pPr>
      <w:r>
        <w:rPr>
          <w:rStyle w:val="a9"/>
        </w:rPr>
        <w:br w:type="page"/>
      </w:r>
    </w:p>
    <w:bookmarkStart w:id="0" w:name="_Toc385873156" w:displacedByCustomXml="next"/>
    <w:sdt>
      <w:sdtPr>
        <w:id w:val="-53835666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bookmarkEnd w:id="0" w:displacedByCustomXml="prev"/>
        <w:p w:rsidR="00FA2BD4" w:rsidRDefault="005708A2" w:rsidP="005708A2">
          <w:pPr>
            <w:rPr>
              <w:noProof/>
            </w:rPr>
          </w:pPr>
          <w:r w:rsidRPr="005708A2">
            <w:rPr>
              <w:b/>
              <w:color w:val="365F91" w:themeColor="accent1" w:themeShade="BF"/>
              <w:sz w:val="32"/>
            </w:rPr>
            <w:t>СОДЕРЖАНИЕ</w:t>
          </w:r>
          <w:bookmarkStart w:id="1" w:name="_GoBack"/>
          <w:bookmarkEnd w:id="1"/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</w:p>
        <w:p w:rsidR="00FA2BD4" w:rsidRDefault="00FA2BD4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445894841" w:history="1">
            <w:r w:rsidRPr="007E4E44">
              <w:rPr>
                <w:rStyle w:val="ac"/>
                <w:noProof/>
              </w:rPr>
              <w:t>Аннотация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_Toc445894841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A2BD4" w:rsidRDefault="00FA2BD4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445894842" w:history="1">
            <w:r w:rsidRPr="007E4E44">
              <w:rPr>
                <w:rStyle w:val="ac"/>
                <w:noProof/>
              </w:rPr>
              <w:t>Вводная часть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_Toc445894842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A2BD4" w:rsidRDefault="00FA2BD4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445894843" w:history="1">
            <w:r w:rsidRPr="007E4E44">
              <w:rPr>
                <w:rStyle w:val="ac"/>
                <w:noProof/>
              </w:rPr>
              <w:t>1.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7E4E44">
              <w:rPr>
                <w:rStyle w:val="ac"/>
                <w:noProof/>
              </w:rPr>
              <w:t>Испытания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_Toc445894843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A2BD4" w:rsidRDefault="00FA2BD4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445894844" w:history="1">
            <w:r w:rsidRPr="007E4E44">
              <w:rPr>
                <w:rStyle w:val="ac"/>
                <w:noProof/>
              </w:rPr>
              <w:t>2.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7E4E44">
              <w:rPr>
                <w:rStyle w:val="ac"/>
                <w:noProof/>
              </w:rPr>
              <w:t>Запуск в промышленную эксплуатацию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_Toc445894844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A2BD4" w:rsidRDefault="00FA2BD4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445894845" w:history="1">
            <w:r w:rsidRPr="007E4E44">
              <w:rPr>
                <w:rStyle w:val="ac"/>
                <w:noProof/>
              </w:rPr>
              <w:t>3.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7E4E44">
              <w:rPr>
                <w:rStyle w:val="ac"/>
                <w:noProof/>
              </w:rPr>
              <w:t>Промышленная эксплуатация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_Toc445894845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A2BD4" w:rsidRDefault="00FA2BD4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445894846" w:history="1">
            <w:r w:rsidRPr="007E4E44">
              <w:rPr>
                <w:rStyle w:val="ac"/>
                <w:noProof/>
              </w:rPr>
              <w:t>4.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7E4E44">
              <w:rPr>
                <w:rStyle w:val="ac"/>
                <w:noProof/>
              </w:rPr>
              <w:t>Вывод из промышленного эксплуатации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_Toc445894846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708A2" w:rsidRDefault="005708A2">
          <w:r>
            <w:rPr>
              <w:b/>
              <w:bCs/>
            </w:rPr>
            <w:fldChar w:fldCharType="end"/>
          </w:r>
        </w:p>
      </w:sdtContent>
    </w:sdt>
    <w:p w:rsidR="00F51276" w:rsidRDefault="00F51276">
      <w:r>
        <w:br w:type="page"/>
      </w:r>
    </w:p>
    <w:p w:rsidR="008D2B88" w:rsidRDefault="008D2B88" w:rsidP="00DE4E78">
      <w:pPr>
        <w:pStyle w:val="1"/>
        <w:spacing w:after="240"/>
        <w:jc w:val="both"/>
      </w:pPr>
      <w:bookmarkStart w:id="2" w:name="_Toc445894841"/>
      <w:r>
        <w:lastRenderedPageBreak/>
        <w:t>Аннотация</w:t>
      </w:r>
      <w:bookmarkEnd w:id="2"/>
    </w:p>
    <w:p w:rsidR="008D2B88" w:rsidRDefault="008D2B88" w:rsidP="00DE4E78">
      <w:pPr>
        <w:spacing w:after="240"/>
        <w:ind w:firstLine="567"/>
        <w:jc w:val="both"/>
        <w:rPr>
          <w:lang w:val="en-US"/>
        </w:rPr>
      </w:pPr>
      <w:r>
        <w:t xml:space="preserve">Настоящий документ содержит </w:t>
      </w:r>
      <w:r w:rsidR="00F96AA4">
        <w:t xml:space="preserve">описание </w:t>
      </w:r>
      <w:r w:rsidR="002E177A">
        <w:t>этапов жизненного цикла</w:t>
      </w:r>
      <w:r>
        <w:t xml:space="preserve"> программно</w:t>
      </w:r>
      <w:r w:rsidR="00380CD6">
        <w:t>му</w:t>
      </w:r>
      <w:r>
        <w:t xml:space="preserve"> обеспечени</w:t>
      </w:r>
      <w:r w:rsidR="00380CD6">
        <w:t>ю</w:t>
      </w:r>
      <w:r>
        <w:t xml:space="preserve"> </w:t>
      </w:r>
      <w:r w:rsidRPr="00F96AA4">
        <w:rPr>
          <w:lang w:val="en-US"/>
        </w:rPr>
        <w:t>«</w:t>
      </w:r>
      <w:r w:rsidR="003E7223">
        <w:rPr>
          <w:lang w:val="en-US"/>
        </w:rPr>
        <w:t>Bot</w:t>
      </w:r>
      <w:r w:rsidR="003E7223" w:rsidRPr="00F96AA4">
        <w:rPr>
          <w:lang w:val="en-US"/>
        </w:rPr>
        <w:t>-</w:t>
      </w:r>
      <w:r w:rsidR="003E7223">
        <w:rPr>
          <w:lang w:val="en-US"/>
        </w:rPr>
        <w:t>Trek</w:t>
      </w:r>
      <w:r w:rsidR="003E7223" w:rsidRPr="00F96AA4">
        <w:rPr>
          <w:lang w:val="en-US"/>
        </w:rPr>
        <w:t xml:space="preserve"> </w:t>
      </w:r>
      <w:r w:rsidR="00F96AA4">
        <w:rPr>
          <w:lang w:val="en-US"/>
        </w:rPr>
        <w:t>Secure</w:t>
      </w:r>
      <w:r w:rsidR="003E7223" w:rsidRPr="00F96AA4">
        <w:rPr>
          <w:lang w:val="en-US"/>
        </w:rPr>
        <w:t xml:space="preserve"> </w:t>
      </w:r>
      <w:r w:rsidR="003E7223">
        <w:rPr>
          <w:lang w:val="en-US"/>
        </w:rPr>
        <w:t>Bank</w:t>
      </w:r>
      <w:r w:rsidRPr="00F96AA4">
        <w:rPr>
          <w:lang w:val="en-US"/>
        </w:rPr>
        <w:t xml:space="preserve">» </w:t>
      </w:r>
      <w:r>
        <w:t>версии</w:t>
      </w:r>
      <w:r w:rsidRPr="00F96AA4">
        <w:rPr>
          <w:lang w:val="en-US"/>
        </w:rPr>
        <w:t xml:space="preserve"> 1.0</w:t>
      </w:r>
      <w:r w:rsidR="005F3CD6" w:rsidRPr="00F96AA4">
        <w:rPr>
          <w:lang w:val="en-US"/>
        </w:rPr>
        <w:t xml:space="preserve"> (</w:t>
      </w:r>
      <w:r w:rsidR="005F3CD6">
        <w:t>далее</w:t>
      </w:r>
      <w:r w:rsidR="005F3CD6" w:rsidRPr="00F96AA4">
        <w:rPr>
          <w:lang w:val="en-US"/>
        </w:rPr>
        <w:t xml:space="preserve"> – </w:t>
      </w:r>
      <w:r w:rsidR="005F3CD6">
        <w:t>ПО</w:t>
      </w:r>
      <w:r w:rsidR="005F3CD6" w:rsidRPr="00F96AA4">
        <w:rPr>
          <w:lang w:val="en-US"/>
        </w:rPr>
        <w:t>)</w:t>
      </w:r>
      <w:r w:rsidR="002E177A">
        <w:t xml:space="preserve"> у Заказчика</w:t>
      </w:r>
      <w:r w:rsidRPr="00F96AA4">
        <w:rPr>
          <w:lang w:val="en-US"/>
        </w:rPr>
        <w:t>.</w:t>
      </w:r>
    </w:p>
    <w:p w:rsidR="002E177A" w:rsidRDefault="002E177A" w:rsidP="002E177A">
      <w:pPr>
        <w:pStyle w:val="1"/>
        <w:spacing w:after="240"/>
        <w:jc w:val="both"/>
      </w:pPr>
      <w:bookmarkStart w:id="3" w:name="_Toc445894842"/>
      <w:r>
        <w:t>Вводная часть</w:t>
      </w:r>
      <w:bookmarkEnd w:id="3"/>
    </w:p>
    <w:p w:rsidR="002E177A" w:rsidRDefault="002E177A" w:rsidP="00DE4E78">
      <w:pPr>
        <w:spacing w:after="240"/>
        <w:ind w:firstLine="567"/>
        <w:jc w:val="both"/>
      </w:pPr>
      <w:r>
        <w:t>Работы Исполнителя на протяжении всего жизненного цикла могут исполнятся:</w:t>
      </w:r>
    </w:p>
    <w:p w:rsidR="002E177A" w:rsidRDefault="002E177A" w:rsidP="002E177A">
      <w:pPr>
        <w:pStyle w:val="aa"/>
        <w:numPr>
          <w:ilvl w:val="0"/>
          <w:numId w:val="19"/>
        </w:numPr>
        <w:spacing w:after="240"/>
        <w:jc w:val="both"/>
      </w:pPr>
      <w:r>
        <w:t xml:space="preserve">ООО «Группа </w:t>
      </w:r>
      <w:proofErr w:type="spellStart"/>
      <w:r>
        <w:t>АйБи</w:t>
      </w:r>
      <w:proofErr w:type="spellEnd"/>
      <w:r>
        <w:t>»;</w:t>
      </w:r>
    </w:p>
    <w:p w:rsidR="002E177A" w:rsidRPr="002E177A" w:rsidRDefault="002E177A" w:rsidP="002E177A">
      <w:pPr>
        <w:pStyle w:val="aa"/>
        <w:numPr>
          <w:ilvl w:val="0"/>
          <w:numId w:val="19"/>
        </w:numPr>
        <w:spacing w:after="240"/>
        <w:jc w:val="both"/>
      </w:pPr>
      <w:r>
        <w:t>Компанией-интегратором, по выбору Заказчика ПО.</w:t>
      </w:r>
    </w:p>
    <w:p w:rsidR="00F65DA1" w:rsidRDefault="002E177A" w:rsidP="00DE4E78">
      <w:pPr>
        <w:pStyle w:val="1"/>
        <w:numPr>
          <w:ilvl w:val="0"/>
          <w:numId w:val="1"/>
        </w:numPr>
        <w:spacing w:after="240"/>
        <w:ind w:left="426" w:hanging="426"/>
        <w:jc w:val="both"/>
      </w:pPr>
      <w:bookmarkStart w:id="4" w:name="_Toc445894843"/>
      <w:r>
        <w:t>Испытания</w:t>
      </w:r>
      <w:bookmarkEnd w:id="4"/>
    </w:p>
    <w:tbl>
      <w:tblPr>
        <w:tblStyle w:val="ad"/>
        <w:tblW w:w="4934" w:type="pct"/>
        <w:tblLook w:val="04A0" w:firstRow="1" w:lastRow="0" w:firstColumn="1" w:lastColumn="0" w:noHBand="0" w:noVBand="1"/>
      </w:tblPr>
      <w:tblGrid>
        <w:gridCol w:w="620"/>
        <w:gridCol w:w="6304"/>
        <w:gridCol w:w="1440"/>
        <w:gridCol w:w="1081"/>
      </w:tblGrid>
      <w:tr w:rsidR="00263FCE" w:rsidRPr="00376A0C" w:rsidTr="002E177A">
        <w:tc>
          <w:tcPr>
            <w:tcW w:w="329" w:type="pct"/>
            <w:shd w:val="clear" w:color="auto" w:fill="BFBFBF" w:themeFill="background1" w:themeFillShade="BF"/>
          </w:tcPr>
          <w:p w:rsidR="002E177A" w:rsidRPr="00376A0C" w:rsidRDefault="002E177A" w:rsidP="005A7E22">
            <w:pPr>
              <w:rPr>
                <w:b/>
              </w:rPr>
            </w:pPr>
            <w:r w:rsidRPr="00376A0C">
              <w:rPr>
                <w:b/>
              </w:rPr>
              <w:t>№</w:t>
            </w:r>
          </w:p>
        </w:tc>
        <w:tc>
          <w:tcPr>
            <w:tcW w:w="3337" w:type="pct"/>
            <w:shd w:val="clear" w:color="auto" w:fill="BFBFBF" w:themeFill="background1" w:themeFillShade="BF"/>
          </w:tcPr>
          <w:p w:rsidR="002E177A" w:rsidRPr="00376A0C" w:rsidRDefault="002E177A" w:rsidP="005A7E22">
            <w:pPr>
              <w:rPr>
                <w:b/>
              </w:rPr>
            </w:pPr>
            <w:r w:rsidRPr="00376A0C">
              <w:rPr>
                <w:b/>
              </w:rPr>
              <w:t>Краткое описание</w:t>
            </w:r>
          </w:p>
        </w:tc>
        <w:tc>
          <w:tcPr>
            <w:tcW w:w="762" w:type="pct"/>
            <w:shd w:val="clear" w:color="auto" w:fill="BFBFBF" w:themeFill="background1" w:themeFillShade="BF"/>
          </w:tcPr>
          <w:p w:rsidR="002E177A" w:rsidRPr="00376A0C" w:rsidRDefault="002E177A" w:rsidP="005A7E22">
            <w:pPr>
              <w:rPr>
                <w:b/>
              </w:rPr>
            </w:pPr>
            <w:r w:rsidRPr="00376A0C">
              <w:rPr>
                <w:b/>
              </w:rPr>
              <w:t>Сторона</w:t>
            </w:r>
          </w:p>
        </w:tc>
        <w:tc>
          <w:tcPr>
            <w:tcW w:w="572" w:type="pct"/>
            <w:shd w:val="clear" w:color="auto" w:fill="BFBFBF" w:themeFill="background1" w:themeFillShade="BF"/>
          </w:tcPr>
          <w:p w:rsidR="002E177A" w:rsidRDefault="002E177A" w:rsidP="005A7E22">
            <w:pPr>
              <w:rPr>
                <w:b/>
                <w:lang w:val="en-US"/>
              </w:rPr>
            </w:pPr>
            <w:r w:rsidRPr="00376A0C">
              <w:rPr>
                <w:b/>
              </w:rPr>
              <w:t>Срок</w:t>
            </w:r>
            <w:r>
              <w:rPr>
                <w:b/>
                <w:lang w:val="en-US"/>
              </w:rPr>
              <w:t xml:space="preserve"> </w:t>
            </w:r>
          </w:p>
          <w:p w:rsidR="002E177A" w:rsidRPr="002E177A" w:rsidRDefault="002E177A" w:rsidP="005A7E22">
            <w:pPr>
              <w:rPr>
                <w:b/>
              </w:rPr>
            </w:pPr>
            <w:r>
              <w:rPr>
                <w:b/>
                <w:lang w:val="en-US"/>
              </w:rPr>
              <w:t>(</w:t>
            </w:r>
            <w:r>
              <w:rPr>
                <w:b/>
              </w:rPr>
              <w:t>в днях)</w:t>
            </w:r>
          </w:p>
        </w:tc>
      </w:tr>
      <w:tr w:rsidR="00263FCE" w:rsidRPr="00376A0C" w:rsidTr="002E177A">
        <w:tc>
          <w:tcPr>
            <w:tcW w:w="329" w:type="pct"/>
          </w:tcPr>
          <w:p w:rsidR="002E177A" w:rsidRPr="00376A0C" w:rsidRDefault="002E177A" w:rsidP="005A7E22">
            <w:pPr>
              <w:rPr>
                <w:b/>
              </w:rPr>
            </w:pPr>
            <w:r w:rsidRPr="00376A0C">
              <w:rPr>
                <w:b/>
              </w:rPr>
              <w:t>1</w:t>
            </w:r>
          </w:p>
        </w:tc>
        <w:tc>
          <w:tcPr>
            <w:tcW w:w="3337" w:type="pct"/>
          </w:tcPr>
          <w:p w:rsidR="002E177A" w:rsidRPr="00376A0C" w:rsidRDefault="002E177A" w:rsidP="005A7E22">
            <w:pPr>
              <w:rPr>
                <w:b/>
              </w:rPr>
            </w:pPr>
            <w:r>
              <w:rPr>
                <w:b/>
              </w:rPr>
              <w:t>Испытания</w:t>
            </w:r>
          </w:p>
        </w:tc>
        <w:tc>
          <w:tcPr>
            <w:tcW w:w="762" w:type="pct"/>
          </w:tcPr>
          <w:p w:rsidR="002E177A" w:rsidRPr="00376A0C" w:rsidRDefault="002E177A" w:rsidP="005A7E22">
            <w:pPr>
              <w:rPr>
                <w:b/>
              </w:rPr>
            </w:pPr>
          </w:p>
        </w:tc>
        <w:tc>
          <w:tcPr>
            <w:tcW w:w="572" w:type="pct"/>
          </w:tcPr>
          <w:p w:rsidR="002E177A" w:rsidRPr="00376A0C" w:rsidRDefault="002E177A" w:rsidP="005A7E22">
            <w:pPr>
              <w:rPr>
                <w:b/>
              </w:rPr>
            </w:pPr>
          </w:p>
        </w:tc>
      </w:tr>
      <w:tr w:rsidR="00263FCE" w:rsidTr="002E177A">
        <w:tc>
          <w:tcPr>
            <w:tcW w:w="329" w:type="pct"/>
          </w:tcPr>
          <w:p w:rsidR="002E177A" w:rsidRDefault="002E177A" w:rsidP="005A7E22">
            <w:r>
              <w:t>1.1.</w:t>
            </w:r>
          </w:p>
        </w:tc>
        <w:tc>
          <w:tcPr>
            <w:tcW w:w="3337" w:type="pct"/>
          </w:tcPr>
          <w:p w:rsidR="002E177A" w:rsidRPr="00376A0C" w:rsidRDefault="002E177A" w:rsidP="009E0794">
            <w:r>
              <w:t xml:space="preserve">Передача публичного </w:t>
            </w:r>
            <w:r>
              <w:rPr>
                <w:lang w:val="en-US"/>
              </w:rPr>
              <w:t>RSA</w:t>
            </w:r>
            <w:r w:rsidRPr="00376A0C">
              <w:t>-</w:t>
            </w:r>
            <w:r>
              <w:t>ключа Заказчика</w:t>
            </w:r>
          </w:p>
        </w:tc>
        <w:tc>
          <w:tcPr>
            <w:tcW w:w="762" w:type="pct"/>
          </w:tcPr>
          <w:p w:rsidR="002E177A" w:rsidRDefault="002E177A" w:rsidP="005A7E22">
            <w:r>
              <w:t>Заказчик</w:t>
            </w:r>
          </w:p>
        </w:tc>
        <w:tc>
          <w:tcPr>
            <w:tcW w:w="572" w:type="pct"/>
            <w:vMerge w:val="restart"/>
          </w:tcPr>
          <w:p w:rsidR="002E177A" w:rsidRDefault="002E177A" w:rsidP="002E177A">
            <w:r>
              <w:t>Д</w:t>
            </w:r>
            <w:r>
              <w:rPr>
                <w:lang w:val="en-US"/>
              </w:rPr>
              <w:t>1</w:t>
            </w:r>
          </w:p>
        </w:tc>
      </w:tr>
      <w:tr w:rsidR="002E177A" w:rsidTr="002E177A">
        <w:tc>
          <w:tcPr>
            <w:tcW w:w="329" w:type="pct"/>
          </w:tcPr>
          <w:p w:rsidR="002E177A" w:rsidRDefault="002E177A" w:rsidP="005A7E22">
            <w:r>
              <w:t>1.2.</w:t>
            </w:r>
          </w:p>
        </w:tc>
        <w:tc>
          <w:tcPr>
            <w:tcW w:w="3337" w:type="pct"/>
          </w:tcPr>
          <w:p w:rsidR="002E177A" w:rsidRDefault="002E177A" w:rsidP="005A7E22">
            <w:r>
              <w:t>Организация пилотного стенда АС Заказчика</w:t>
            </w:r>
          </w:p>
        </w:tc>
        <w:tc>
          <w:tcPr>
            <w:tcW w:w="762" w:type="pct"/>
          </w:tcPr>
          <w:p w:rsidR="002E177A" w:rsidRDefault="002E177A" w:rsidP="005A7E22">
            <w:r>
              <w:t>Заказчик</w:t>
            </w:r>
          </w:p>
        </w:tc>
        <w:tc>
          <w:tcPr>
            <w:tcW w:w="572" w:type="pct"/>
            <w:vMerge/>
          </w:tcPr>
          <w:p w:rsidR="002E177A" w:rsidRDefault="002E177A" w:rsidP="005A7E22"/>
        </w:tc>
      </w:tr>
      <w:tr w:rsidR="00263FCE" w:rsidTr="002E177A">
        <w:tc>
          <w:tcPr>
            <w:tcW w:w="329" w:type="pct"/>
          </w:tcPr>
          <w:p w:rsidR="002E177A" w:rsidRDefault="002E177A" w:rsidP="005A7E22">
            <w:r>
              <w:t>1.2.</w:t>
            </w:r>
          </w:p>
        </w:tc>
        <w:tc>
          <w:tcPr>
            <w:tcW w:w="3337" w:type="pct"/>
          </w:tcPr>
          <w:p w:rsidR="002E177A" w:rsidRDefault="002E177A" w:rsidP="005A7E22">
            <w:r>
              <w:t>Предоставление тестовой учетной записи в интернет-банк</w:t>
            </w:r>
          </w:p>
        </w:tc>
        <w:tc>
          <w:tcPr>
            <w:tcW w:w="762" w:type="pct"/>
          </w:tcPr>
          <w:p w:rsidR="002E177A" w:rsidRPr="00773E89" w:rsidRDefault="002E177A" w:rsidP="005A7E22">
            <w:pPr>
              <w:rPr>
                <w:lang w:val="en-US"/>
              </w:rPr>
            </w:pPr>
            <w:r>
              <w:t>Заказчик</w:t>
            </w:r>
          </w:p>
        </w:tc>
        <w:tc>
          <w:tcPr>
            <w:tcW w:w="572" w:type="pct"/>
            <w:vMerge/>
          </w:tcPr>
          <w:p w:rsidR="002E177A" w:rsidRDefault="002E177A" w:rsidP="005A7E22"/>
        </w:tc>
      </w:tr>
      <w:tr w:rsidR="00263FCE" w:rsidTr="002E177A">
        <w:tc>
          <w:tcPr>
            <w:tcW w:w="329" w:type="pct"/>
          </w:tcPr>
          <w:p w:rsidR="002E177A" w:rsidRDefault="002E177A" w:rsidP="005A7E22">
            <w:r>
              <w:t>1.3.</w:t>
            </w:r>
          </w:p>
        </w:tc>
        <w:tc>
          <w:tcPr>
            <w:tcW w:w="3337" w:type="pct"/>
          </w:tcPr>
          <w:p w:rsidR="002E177A" w:rsidRPr="00773E89" w:rsidRDefault="002E177A" w:rsidP="002E177A">
            <w:r>
              <w:t xml:space="preserve">Подготовка клиентского модуля </w:t>
            </w:r>
            <w:r>
              <w:rPr>
                <w:lang w:val="en-US"/>
              </w:rPr>
              <w:t>Bot</w:t>
            </w:r>
            <w:r w:rsidRPr="001E1620">
              <w:t>-</w:t>
            </w:r>
            <w:r>
              <w:rPr>
                <w:lang w:val="en-US"/>
              </w:rPr>
              <w:t>Trek</w:t>
            </w:r>
            <w:r w:rsidRPr="001E1620">
              <w:t xml:space="preserve"> </w:t>
            </w:r>
            <w:r>
              <w:rPr>
                <w:lang w:val="en-US"/>
              </w:rPr>
              <w:t>S</w:t>
            </w:r>
            <w:r>
              <w:rPr>
                <w:lang w:val="en-US"/>
              </w:rPr>
              <w:t>B</w:t>
            </w:r>
            <w:r w:rsidRPr="001E1620">
              <w:t xml:space="preserve"> (</w:t>
            </w:r>
            <w:r>
              <w:t>далее – скрипт) и внутренние тестирование</w:t>
            </w:r>
          </w:p>
        </w:tc>
        <w:tc>
          <w:tcPr>
            <w:tcW w:w="762" w:type="pct"/>
          </w:tcPr>
          <w:p w:rsidR="002E177A" w:rsidRPr="002E177A" w:rsidRDefault="002E177A" w:rsidP="005A7E22">
            <w:r>
              <w:t>Исполнитель</w:t>
            </w:r>
          </w:p>
        </w:tc>
        <w:tc>
          <w:tcPr>
            <w:tcW w:w="572" w:type="pct"/>
            <w:vMerge w:val="restart"/>
          </w:tcPr>
          <w:p w:rsidR="002E177A" w:rsidRPr="00773E89" w:rsidRDefault="002E177A" w:rsidP="005A7E22">
            <w:r>
              <w:rPr>
                <w:lang w:val="en-US"/>
              </w:rPr>
              <w:t xml:space="preserve">3 </w:t>
            </w:r>
            <w:proofErr w:type="spellStart"/>
            <w:r>
              <w:t>дн</w:t>
            </w:r>
            <w:proofErr w:type="spellEnd"/>
            <w:r>
              <w:t>.</w:t>
            </w:r>
          </w:p>
        </w:tc>
      </w:tr>
      <w:tr w:rsidR="00263FCE" w:rsidTr="002E177A">
        <w:tc>
          <w:tcPr>
            <w:tcW w:w="329" w:type="pct"/>
          </w:tcPr>
          <w:p w:rsidR="002E177A" w:rsidRDefault="002E177A" w:rsidP="005A7E22">
            <w:r>
              <w:t>1.4.</w:t>
            </w:r>
          </w:p>
        </w:tc>
        <w:tc>
          <w:tcPr>
            <w:tcW w:w="3337" w:type="pct"/>
          </w:tcPr>
          <w:p w:rsidR="002E177A" w:rsidRPr="00FB7B92" w:rsidRDefault="002E177A" w:rsidP="005A7E22">
            <w:r>
              <w:t xml:space="preserve">Получение эталонных компонент интернет-банка (штатные </w:t>
            </w:r>
            <w:proofErr w:type="spellStart"/>
            <w:r>
              <w:rPr>
                <w:lang w:val="en-US"/>
              </w:rPr>
              <w:t>js</w:t>
            </w:r>
            <w:proofErr w:type="spellEnd"/>
            <w:r w:rsidRPr="00FB7B92">
              <w:t xml:space="preserve">, </w:t>
            </w:r>
            <w:r>
              <w:rPr>
                <w:lang w:val="en-US"/>
              </w:rPr>
              <w:t>forms</w:t>
            </w:r>
            <w:r>
              <w:t xml:space="preserve">, </w:t>
            </w:r>
            <w:proofErr w:type="spellStart"/>
            <w:r>
              <w:rPr>
                <w:lang w:val="en-US"/>
              </w:rPr>
              <w:t>iframe</w:t>
            </w:r>
            <w:proofErr w:type="spellEnd"/>
            <w:r>
              <w:t xml:space="preserve">, </w:t>
            </w:r>
            <w:proofErr w:type="spellStart"/>
            <w:r>
              <w:t>etc</w:t>
            </w:r>
            <w:proofErr w:type="spellEnd"/>
            <w:r>
              <w:t>.)</w:t>
            </w:r>
          </w:p>
        </w:tc>
        <w:tc>
          <w:tcPr>
            <w:tcW w:w="762" w:type="pct"/>
          </w:tcPr>
          <w:p w:rsidR="002E177A" w:rsidRPr="002E177A" w:rsidRDefault="002E177A" w:rsidP="005A7E22">
            <w:r>
              <w:t>Исполнитель</w:t>
            </w:r>
          </w:p>
        </w:tc>
        <w:tc>
          <w:tcPr>
            <w:tcW w:w="572" w:type="pct"/>
            <w:vMerge/>
          </w:tcPr>
          <w:p w:rsidR="002E177A" w:rsidRPr="00FB7B92" w:rsidRDefault="002E177A" w:rsidP="005A7E22"/>
        </w:tc>
      </w:tr>
      <w:tr w:rsidR="00263FCE" w:rsidTr="002E177A">
        <w:tc>
          <w:tcPr>
            <w:tcW w:w="329" w:type="pct"/>
          </w:tcPr>
          <w:p w:rsidR="002E177A" w:rsidRDefault="002E177A" w:rsidP="005A7E22">
            <w:r>
              <w:t>1.5.</w:t>
            </w:r>
          </w:p>
        </w:tc>
        <w:tc>
          <w:tcPr>
            <w:tcW w:w="3337" w:type="pct"/>
          </w:tcPr>
          <w:p w:rsidR="002E177A" w:rsidRDefault="002E177A" w:rsidP="002E177A">
            <w:r>
              <w:t xml:space="preserve">Внесение изменений в </w:t>
            </w:r>
            <w:r>
              <w:t>пилотный стенд АС Заказчика</w:t>
            </w:r>
          </w:p>
        </w:tc>
        <w:tc>
          <w:tcPr>
            <w:tcW w:w="762" w:type="pct"/>
          </w:tcPr>
          <w:p w:rsidR="002E177A" w:rsidRPr="00773E89" w:rsidRDefault="002E177A" w:rsidP="005A7E22">
            <w:r>
              <w:t>Заказчик</w:t>
            </w:r>
          </w:p>
        </w:tc>
        <w:tc>
          <w:tcPr>
            <w:tcW w:w="572" w:type="pct"/>
            <w:vMerge w:val="restart"/>
          </w:tcPr>
          <w:p w:rsidR="002E177A" w:rsidRPr="00773E89" w:rsidRDefault="002E177A" w:rsidP="002E177A">
            <w:r>
              <w:t>Д</w:t>
            </w:r>
            <w:r>
              <w:t>2</w:t>
            </w:r>
          </w:p>
        </w:tc>
      </w:tr>
      <w:tr w:rsidR="00263FCE" w:rsidTr="002E177A">
        <w:tc>
          <w:tcPr>
            <w:tcW w:w="329" w:type="pct"/>
          </w:tcPr>
          <w:p w:rsidR="002E177A" w:rsidRPr="0077743F" w:rsidRDefault="002E177A" w:rsidP="005A7E22">
            <w:pPr>
              <w:rPr>
                <w:lang w:val="en-US"/>
              </w:rPr>
            </w:pPr>
            <w:r>
              <w:rPr>
                <w:lang w:val="en-US"/>
              </w:rPr>
              <w:t>1.6.</w:t>
            </w:r>
          </w:p>
        </w:tc>
        <w:tc>
          <w:tcPr>
            <w:tcW w:w="3337" w:type="pct"/>
          </w:tcPr>
          <w:p w:rsidR="002E177A" w:rsidRPr="0077743F" w:rsidRDefault="002E177A" w:rsidP="005A7E22">
            <w:r>
              <w:t xml:space="preserve">Изменения на </w:t>
            </w:r>
            <w:r>
              <w:rPr>
                <w:lang w:val="en-US"/>
              </w:rPr>
              <w:t>proxy</w:t>
            </w:r>
            <w:r w:rsidRPr="002E177A">
              <w:t xml:space="preserve"> </w:t>
            </w:r>
            <w:r>
              <w:t>Заказчика</w:t>
            </w:r>
            <w:r>
              <w:t xml:space="preserve"> для проброса пакетов из скрипта</w:t>
            </w:r>
          </w:p>
        </w:tc>
        <w:tc>
          <w:tcPr>
            <w:tcW w:w="762" w:type="pct"/>
          </w:tcPr>
          <w:p w:rsidR="002E177A" w:rsidRDefault="002E177A" w:rsidP="005A7E22">
            <w:r>
              <w:t>Заказчик</w:t>
            </w:r>
          </w:p>
        </w:tc>
        <w:tc>
          <w:tcPr>
            <w:tcW w:w="572" w:type="pct"/>
            <w:vMerge/>
          </w:tcPr>
          <w:p w:rsidR="002E177A" w:rsidRDefault="002E177A" w:rsidP="005A7E22"/>
        </w:tc>
      </w:tr>
      <w:tr w:rsidR="00263FCE" w:rsidTr="002E177A">
        <w:tc>
          <w:tcPr>
            <w:tcW w:w="329" w:type="pct"/>
          </w:tcPr>
          <w:p w:rsidR="00263FCE" w:rsidRPr="00263FCE" w:rsidRDefault="00263FCE" w:rsidP="005A7E22">
            <w:r>
              <w:t>1.7.</w:t>
            </w:r>
          </w:p>
        </w:tc>
        <w:tc>
          <w:tcPr>
            <w:tcW w:w="3337" w:type="pct"/>
          </w:tcPr>
          <w:p w:rsidR="00263FCE" w:rsidRPr="00263FCE" w:rsidRDefault="00263FCE" w:rsidP="005A7E22">
            <w:r>
              <w:t>Проведение испытаний согласно Методике проведения испытаний ПО</w:t>
            </w:r>
          </w:p>
        </w:tc>
        <w:tc>
          <w:tcPr>
            <w:tcW w:w="762" w:type="pct"/>
          </w:tcPr>
          <w:p w:rsidR="00263FCE" w:rsidRDefault="00263FCE" w:rsidP="005A7E22">
            <w:r>
              <w:t>Заказчика/</w:t>
            </w:r>
            <w:r>
              <w:br/>
              <w:t>Исполнитель</w:t>
            </w:r>
          </w:p>
        </w:tc>
        <w:tc>
          <w:tcPr>
            <w:tcW w:w="572" w:type="pct"/>
          </w:tcPr>
          <w:p w:rsidR="00263FCE" w:rsidRDefault="00263FCE" w:rsidP="005A7E22">
            <w:r>
              <w:t>Д3</w:t>
            </w:r>
          </w:p>
        </w:tc>
      </w:tr>
    </w:tbl>
    <w:p w:rsidR="002E177A" w:rsidRDefault="002E177A" w:rsidP="002E177A">
      <w:pPr>
        <w:pStyle w:val="1"/>
        <w:numPr>
          <w:ilvl w:val="0"/>
          <w:numId w:val="1"/>
        </w:numPr>
        <w:spacing w:after="240"/>
        <w:ind w:left="426" w:hanging="426"/>
        <w:jc w:val="both"/>
      </w:pPr>
      <w:bookmarkStart w:id="5" w:name="_Toc445894844"/>
      <w:r>
        <w:t>Запуск в промышленную эксплуатацию</w:t>
      </w:r>
      <w:bookmarkEnd w:id="5"/>
    </w:p>
    <w:tbl>
      <w:tblPr>
        <w:tblStyle w:val="ad"/>
        <w:tblW w:w="4934" w:type="pct"/>
        <w:tblLook w:val="04A0" w:firstRow="1" w:lastRow="0" w:firstColumn="1" w:lastColumn="0" w:noHBand="0" w:noVBand="1"/>
      </w:tblPr>
      <w:tblGrid>
        <w:gridCol w:w="621"/>
        <w:gridCol w:w="6303"/>
        <w:gridCol w:w="1440"/>
        <w:gridCol w:w="1081"/>
      </w:tblGrid>
      <w:tr w:rsidR="009E0794" w:rsidRPr="00376A0C" w:rsidTr="009E0794">
        <w:tc>
          <w:tcPr>
            <w:tcW w:w="359" w:type="pct"/>
            <w:shd w:val="clear" w:color="auto" w:fill="BFBFBF" w:themeFill="background1" w:themeFillShade="BF"/>
          </w:tcPr>
          <w:p w:rsidR="002E177A" w:rsidRPr="00376A0C" w:rsidRDefault="002E177A" w:rsidP="005A7E22">
            <w:pPr>
              <w:rPr>
                <w:b/>
              </w:rPr>
            </w:pPr>
            <w:r w:rsidRPr="00376A0C">
              <w:rPr>
                <w:b/>
              </w:rPr>
              <w:t>№</w:t>
            </w:r>
          </w:p>
        </w:tc>
        <w:tc>
          <w:tcPr>
            <w:tcW w:w="3367" w:type="pct"/>
            <w:shd w:val="clear" w:color="auto" w:fill="BFBFBF" w:themeFill="background1" w:themeFillShade="BF"/>
          </w:tcPr>
          <w:p w:rsidR="002E177A" w:rsidRPr="00376A0C" w:rsidRDefault="002E177A" w:rsidP="005A7E22">
            <w:pPr>
              <w:rPr>
                <w:b/>
              </w:rPr>
            </w:pPr>
            <w:r w:rsidRPr="00376A0C">
              <w:rPr>
                <w:b/>
              </w:rPr>
              <w:t>Краткое описание</w:t>
            </w:r>
          </w:p>
        </w:tc>
        <w:tc>
          <w:tcPr>
            <w:tcW w:w="672" w:type="pct"/>
            <w:shd w:val="clear" w:color="auto" w:fill="BFBFBF" w:themeFill="background1" w:themeFillShade="BF"/>
          </w:tcPr>
          <w:p w:rsidR="002E177A" w:rsidRPr="00376A0C" w:rsidRDefault="002E177A" w:rsidP="005A7E22">
            <w:pPr>
              <w:rPr>
                <w:b/>
              </w:rPr>
            </w:pPr>
            <w:r w:rsidRPr="00376A0C">
              <w:rPr>
                <w:b/>
              </w:rPr>
              <w:t>Сторона</w:t>
            </w:r>
          </w:p>
        </w:tc>
        <w:tc>
          <w:tcPr>
            <w:tcW w:w="602" w:type="pct"/>
            <w:shd w:val="clear" w:color="auto" w:fill="BFBFBF" w:themeFill="background1" w:themeFillShade="BF"/>
          </w:tcPr>
          <w:p w:rsidR="002E177A" w:rsidRDefault="002E177A" w:rsidP="005A7E22">
            <w:pPr>
              <w:rPr>
                <w:b/>
                <w:lang w:val="en-US"/>
              </w:rPr>
            </w:pPr>
            <w:r w:rsidRPr="00376A0C">
              <w:rPr>
                <w:b/>
              </w:rPr>
              <w:t>Срок</w:t>
            </w:r>
            <w:r>
              <w:rPr>
                <w:b/>
                <w:lang w:val="en-US"/>
              </w:rPr>
              <w:t xml:space="preserve"> </w:t>
            </w:r>
          </w:p>
          <w:p w:rsidR="002E177A" w:rsidRPr="002E177A" w:rsidRDefault="002E177A" w:rsidP="005A7E22">
            <w:pPr>
              <w:rPr>
                <w:b/>
              </w:rPr>
            </w:pPr>
            <w:r>
              <w:rPr>
                <w:b/>
                <w:lang w:val="en-US"/>
              </w:rPr>
              <w:t>(</w:t>
            </w:r>
            <w:r>
              <w:rPr>
                <w:b/>
              </w:rPr>
              <w:t>в днях)</w:t>
            </w:r>
          </w:p>
        </w:tc>
      </w:tr>
      <w:tr w:rsidR="002E177A" w:rsidRPr="00376A0C" w:rsidTr="005A7E22">
        <w:tc>
          <w:tcPr>
            <w:tcW w:w="359" w:type="pct"/>
          </w:tcPr>
          <w:p w:rsidR="002E177A" w:rsidRPr="00376A0C" w:rsidRDefault="002E177A" w:rsidP="005A7E22">
            <w:pPr>
              <w:rPr>
                <w:b/>
              </w:rPr>
            </w:pPr>
            <w:r w:rsidRPr="00376A0C">
              <w:rPr>
                <w:b/>
              </w:rPr>
              <w:t>2.</w:t>
            </w:r>
          </w:p>
        </w:tc>
        <w:tc>
          <w:tcPr>
            <w:tcW w:w="3367" w:type="pct"/>
          </w:tcPr>
          <w:p w:rsidR="002E177A" w:rsidRPr="00376A0C" w:rsidRDefault="002E177A" w:rsidP="002E177A">
            <w:pPr>
              <w:rPr>
                <w:b/>
              </w:rPr>
            </w:pPr>
            <w:r w:rsidRPr="00376A0C">
              <w:rPr>
                <w:b/>
              </w:rPr>
              <w:t xml:space="preserve">Запуск в </w:t>
            </w:r>
            <w:r>
              <w:rPr>
                <w:b/>
              </w:rPr>
              <w:t>промышленную</w:t>
            </w:r>
            <w:r w:rsidRPr="00376A0C">
              <w:rPr>
                <w:b/>
              </w:rPr>
              <w:t xml:space="preserve"> эксплуатацию</w:t>
            </w:r>
          </w:p>
        </w:tc>
        <w:tc>
          <w:tcPr>
            <w:tcW w:w="672" w:type="pct"/>
          </w:tcPr>
          <w:p w:rsidR="002E177A" w:rsidRPr="00376A0C" w:rsidRDefault="002E177A" w:rsidP="005A7E22">
            <w:pPr>
              <w:rPr>
                <w:b/>
              </w:rPr>
            </w:pPr>
          </w:p>
        </w:tc>
        <w:tc>
          <w:tcPr>
            <w:tcW w:w="602" w:type="pct"/>
          </w:tcPr>
          <w:p w:rsidR="002E177A" w:rsidRPr="00376A0C" w:rsidRDefault="002E177A" w:rsidP="005A7E22">
            <w:pPr>
              <w:rPr>
                <w:b/>
              </w:rPr>
            </w:pPr>
          </w:p>
        </w:tc>
      </w:tr>
      <w:tr w:rsidR="002E177A" w:rsidRPr="00773E89" w:rsidTr="005A7E22">
        <w:tc>
          <w:tcPr>
            <w:tcW w:w="359" w:type="pct"/>
          </w:tcPr>
          <w:p w:rsidR="002E177A" w:rsidRPr="00773E89" w:rsidRDefault="002E177A" w:rsidP="005A7E22">
            <w:r>
              <w:t>2.</w:t>
            </w:r>
            <w:r>
              <w:rPr>
                <w:lang w:val="en-US"/>
              </w:rPr>
              <w:t>1</w:t>
            </w:r>
            <w:r>
              <w:t>.</w:t>
            </w:r>
          </w:p>
        </w:tc>
        <w:tc>
          <w:tcPr>
            <w:tcW w:w="3367" w:type="pct"/>
          </w:tcPr>
          <w:p w:rsidR="002E177A" w:rsidRPr="001E1620" w:rsidRDefault="002E177A" w:rsidP="009E0794">
            <w:r>
              <w:t xml:space="preserve">Активация </w:t>
            </w:r>
            <w:r>
              <w:rPr>
                <w:lang w:val="en-US"/>
              </w:rPr>
              <w:t>Bot</w:t>
            </w:r>
            <w:r w:rsidRPr="001E1620">
              <w:t>-</w:t>
            </w:r>
            <w:r>
              <w:rPr>
                <w:lang w:val="en-US"/>
              </w:rPr>
              <w:t>Trek</w:t>
            </w:r>
            <w:r w:rsidRPr="001E1620">
              <w:t xml:space="preserve"> </w:t>
            </w:r>
            <w:r w:rsidR="009E0794">
              <w:rPr>
                <w:lang w:val="en-US"/>
              </w:rPr>
              <w:t>S</w:t>
            </w:r>
            <w:r>
              <w:rPr>
                <w:lang w:val="en-US"/>
              </w:rPr>
              <w:t>B</w:t>
            </w:r>
            <w:r w:rsidRPr="001E1620">
              <w:t xml:space="preserve"> </w:t>
            </w:r>
            <w:r>
              <w:t>на выделенном сегменте клиентов (по региональному признаку, с одного из серверов)</w:t>
            </w:r>
          </w:p>
        </w:tc>
        <w:tc>
          <w:tcPr>
            <w:tcW w:w="672" w:type="pct"/>
          </w:tcPr>
          <w:p w:rsidR="002E177A" w:rsidRPr="00773E89" w:rsidRDefault="002E177A" w:rsidP="005A7E22">
            <w:r>
              <w:t>Заказчик</w:t>
            </w:r>
          </w:p>
        </w:tc>
        <w:tc>
          <w:tcPr>
            <w:tcW w:w="602" w:type="pct"/>
            <w:vMerge w:val="restart"/>
          </w:tcPr>
          <w:p w:rsidR="002E177A" w:rsidRPr="0077743F" w:rsidRDefault="002E177A" w:rsidP="005A7E22">
            <w:r>
              <w:rPr>
                <w:lang w:val="en-US"/>
              </w:rPr>
              <w:t xml:space="preserve">1 </w:t>
            </w:r>
            <w:proofErr w:type="spellStart"/>
            <w:r>
              <w:t>дн</w:t>
            </w:r>
            <w:proofErr w:type="spellEnd"/>
            <w:r>
              <w:t>.</w:t>
            </w:r>
          </w:p>
        </w:tc>
      </w:tr>
      <w:tr w:rsidR="002E177A" w:rsidRPr="00773E89" w:rsidTr="005A7E22">
        <w:tc>
          <w:tcPr>
            <w:tcW w:w="359" w:type="pct"/>
          </w:tcPr>
          <w:p w:rsidR="002E177A" w:rsidRDefault="002E177A" w:rsidP="005A7E22">
            <w:r>
              <w:t>2.2.</w:t>
            </w:r>
          </w:p>
        </w:tc>
        <w:tc>
          <w:tcPr>
            <w:tcW w:w="3367" w:type="pct"/>
          </w:tcPr>
          <w:p w:rsidR="002E177A" w:rsidRPr="00FB7B92" w:rsidRDefault="002E177A" w:rsidP="005A7E22">
            <w:r>
              <w:t>Контроль получаемых данных, ошибок и пр.</w:t>
            </w:r>
          </w:p>
        </w:tc>
        <w:tc>
          <w:tcPr>
            <w:tcW w:w="672" w:type="pct"/>
          </w:tcPr>
          <w:p w:rsidR="002E177A" w:rsidRPr="009E0794" w:rsidRDefault="009E0794" w:rsidP="005A7E22">
            <w:r>
              <w:t>Исполнитель</w:t>
            </w:r>
          </w:p>
        </w:tc>
        <w:tc>
          <w:tcPr>
            <w:tcW w:w="602" w:type="pct"/>
            <w:vMerge/>
          </w:tcPr>
          <w:p w:rsidR="002E177A" w:rsidRPr="00773E89" w:rsidRDefault="002E177A" w:rsidP="005A7E22"/>
        </w:tc>
      </w:tr>
      <w:tr w:rsidR="002E177A" w:rsidRPr="00773E89" w:rsidTr="005A7E22">
        <w:tc>
          <w:tcPr>
            <w:tcW w:w="359" w:type="pct"/>
          </w:tcPr>
          <w:p w:rsidR="002E177A" w:rsidRPr="00FB7B92" w:rsidRDefault="002E177A" w:rsidP="005A7E22">
            <w:pPr>
              <w:rPr>
                <w:lang w:val="en-US"/>
              </w:rPr>
            </w:pPr>
            <w:r>
              <w:rPr>
                <w:lang w:val="en-US"/>
              </w:rPr>
              <w:t>2.</w:t>
            </w:r>
            <w:r>
              <w:t>3</w:t>
            </w:r>
            <w:r>
              <w:rPr>
                <w:lang w:val="en-US"/>
              </w:rPr>
              <w:t>.</w:t>
            </w:r>
          </w:p>
        </w:tc>
        <w:tc>
          <w:tcPr>
            <w:tcW w:w="3367" w:type="pct"/>
          </w:tcPr>
          <w:p w:rsidR="002E177A" w:rsidRPr="00FB7B92" w:rsidRDefault="002E177A" w:rsidP="005A7E22">
            <w:r>
              <w:t>Контроль обращений/жалоб клиентов</w:t>
            </w:r>
          </w:p>
        </w:tc>
        <w:tc>
          <w:tcPr>
            <w:tcW w:w="672" w:type="pct"/>
          </w:tcPr>
          <w:p w:rsidR="002E177A" w:rsidRPr="00FB7B92" w:rsidRDefault="002E177A" w:rsidP="005A7E22">
            <w:r>
              <w:t>Заказчик</w:t>
            </w:r>
          </w:p>
        </w:tc>
        <w:tc>
          <w:tcPr>
            <w:tcW w:w="602" w:type="pct"/>
            <w:vMerge/>
          </w:tcPr>
          <w:p w:rsidR="002E177A" w:rsidRPr="00773E89" w:rsidRDefault="002E177A" w:rsidP="005A7E22"/>
        </w:tc>
      </w:tr>
      <w:tr w:rsidR="002E177A" w:rsidRPr="00773E89" w:rsidTr="005A7E22">
        <w:tc>
          <w:tcPr>
            <w:tcW w:w="359" w:type="pct"/>
          </w:tcPr>
          <w:p w:rsidR="002E177A" w:rsidRDefault="002E177A" w:rsidP="005A7E22">
            <w:r>
              <w:t>2.4.</w:t>
            </w:r>
          </w:p>
        </w:tc>
        <w:tc>
          <w:tcPr>
            <w:tcW w:w="3367" w:type="pct"/>
          </w:tcPr>
          <w:p w:rsidR="002E177A" w:rsidRDefault="002E177A" w:rsidP="009E0794">
            <w:r>
              <w:t xml:space="preserve">Согласование перечня доверенных устройств/клиентов со стороны Заказчика для обновления эталонных компонент </w:t>
            </w:r>
            <w:r w:rsidR="009E0794">
              <w:t>АС Заказчика</w:t>
            </w:r>
            <w:r>
              <w:rPr>
                <w:rStyle w:val="af2"/>
              </w:rPr>
              <w:footnoteReference w:id="1"/>
            </w:r>
          </w:p>
        </w:tc>
        <w:tc>
          <w:tcPr>
            <w:tcW w:w="672" w:type="pct"/>
          </w:tcPr>
          <w:p w:rsidR="002E177A" w:rsidRPr="0059546B" w:rsidRDefault="002E177A" w:rsidP="005A7E22">
            <w:r>
              <w:t>Заказчик</w:t>
            </w:r>
          </w:p>
        </w:tc>
        <w:tc>
          <w:tcPr>
            <w:tcW w:w="602" w:type="pct"/>
            <w:vMerge w:val="restart"/>
          </w:tcPr>
          <w:p w:rsidR="002E177A" w:rsidRPr="00773E89" w:rsidRDefault="002E177A" w:rsidP="005A7E22">
            <w:r>
              <w:t xml:space="preserve">2-4 </w:t>
            </w:r>
            <w:proofErr w:type="spellStart"/>
            <w:r>
              <w:t>дн</w:t>
            </w:r>
            <w:proofErr w:type="spellEnd"/>
            <w:r>
              <w:t>.</w:t>
            </w:r>
          </w:p>
        </w:tc>
      </w:tr>
      <w:tr w:rsidR="002E177A" w:rsidRPr="00773E89" w:rsidTr="005A7E22">
        <w:tc>
          <w:tcPr>
            <w:tcW w:w="359" w:type="pct"/>
          </w:tcPr>
          <w:p w:rsidR="002E177A" w:rsidRDefault="002E177A" w:rsidP="005A7E22">
            <w:r>
              <w:lastRenderedPageBreak/>
              <w:t>2.6.</w:t>
            </w:r>
          </w:p>
        </w:tc>
        <w:tc>
          <w:tcPr>
            <w:tcW w:w="3367" w:type="pct"/>
          </w:tcPr>
          <w:p w:rsidR="002E177A" w:rsidRDefault="002E177A" w:rsidP="005A7E22">
            <w:r>
              <w:t>Обновление эталонных компонент интернет-банка (</w:t>
            </w:r>
            <w:proofErr w:type="spellStart"/>
            <w:r>
              <w:rPr>
                <w:lang w:val="en-US"/>
              </w:rPr>
              <w:t>js</w:t>
            </w:r>
            <w:proofErr w:type="spellEnd"/>
            <w:r w:rsidRPr="00FB7B92">
              <w:t xml:space="preserve">, </w:t>
            </w:r>
            <w:r>
              <w:rPr>
                <w:lang w:val="en-US"/>
              </w:rPr>
              <w:t>forms</w:t>
            </w:r>
            <w:r>
              <w:t xml:space="preserve">, </w:t>
            </w:r>
            <w:proofErr w:type="spellStart"/>
            <w:r>
              <w:rPr>
                <w:lang w:val="en-US"/>
              </w:rPr>
              <w:t>iframe</w:t>
            </w:r>
            <w:proofErr w:type="spellEnd"/>
            <w:r>
              <w:t xml:space="preserve">, </w:t>
            </w:r>
            <w:proofErr w:type="spellStart"/>
            <w:r>
              <w:t>etc</w:t>
            </w:r>
            <w:proofErr w:type="spellEnd"/>
            <w:r>
              <w:t xml:space="preserve">.) с использованием доверенных устройств/клиентов со стороны Заказчика </w:t>
            </w:r>
          </w:p>
        </w:tc>
        <w:tc>
          <w:tcPr>
            <w:tcW w:w="672" w:type="pct"/>
          </w:tcPr>
          <w:p w:rsidR="002E177A" w:rsidRPr="009E0794" w:rsidRDefault="009E0794" w:rsidP="005A7E22">
            <w:r>
              <w:t>Исполнитель</w:t>
            </w:r>
          </w:p>
        </w:tc>
        <w:tc>
          <w:tcPr>
            <w:tcW w:w="602" w:type="pct"/>
            <w:vMerge/>
          </w:tcPr>
          <w:p w:rsidR="002E177A" w:rsidRPr="00773E89" w:rsidRDefault="002E177A" w:rsidP="005A7E22"/>
        </w:tc>
      </w:tr>
      <w:tr w:rsidR="002E177A" w:rsidRPr="00773E89" w:rsidTr="005A7E22">
        <w:tc>
          <w:tcPr>
            <w:tcW w:w="359" w:type="pct"/>
          </w:tcPr>
          <w:p w:rsidR="002E177A" w:rsidRPr="00FB7B92" w:rsidRDefault="002E177A" w:rsidP="005A7E22">
            <w:pPr>
              <w:rPr>
                <w:lang w:val="en-US"/>
              </w:rPr>
            </w:pPr>
            <w:r>
              <w:rPr>
                <w:lang w:val="en-US"/>
              </w:rPr>
              <w:t>2.</w:t>
            </w:r>
            <w:r>
              <w:t>7</w:t>
            </w:r>
            <w:r>
              <w:rPr>
                <w:lang w:val="en-US"/>
              </w:rPr>
              <w:t>.</w:t>
            </w:r>
          </w:p>
        </w:tc>
        <w:tc>
          <w:tcPr>
            <w:tcW w:w="3367" w:type="pct"/>
          </w:tcPr>
          <w:p w:rsidR="002E177A" w:rsidRPr="00FB7B92" w:rsidRDefault="002E177A" w:rsidP="009E0794">
            <w:r>
              <w:t xml:space="preserve">Активизация </w:t>
            </w:r>
            <w:r>
              <w:rPr>
                <w:lang w:val="en-US"/>
              </w:rPr>
              <w:t>Bot</w:t>
            </w:r>
            <w:r w:rsidRPr="00FB7B92">
              <w:t>-</w:t>
            </w:r>
            <w:r>
              <w:rPr>
                <w:lang w:val="en-US"/>
              </w:rPr>
              <w:t>Trek</w:t>
            </w:r>
            <w:r w:rsidRPr="00FB7B92">
              <w:t xml:space="preserve"> </w:t>
            </w:r>
            <w:r w:rsidR="009E0794">
              <w:rPr>
                <w:lang w:val="en-US"/>
              </w:rPr>
              <w:t>S</w:t>
            </w:r>
            <w:r>
              <w:rPr>
                <w:lang w:val="en-US"/>
              </w:rPr>
              <w:t>B</w:t>
            </w:r>
            <w:r w:rsidRPr="00FB7B92">
              <w:t xml:space="preserve"> </w:t>
            </w:r>
            <w:r>
              <w:t>на 100% клиентов</w:t>
            </w:r>
          </w:p>
        </w:tc>
        <w:tc>
          <w:tcPr>
            <w:tcW w:w="672" w:type="pct"/>
          </w:tcPr>
          <w:p w:rsidR="002E177A" w:rsidRPr="00FB7B92" w:rsidRDefault="002E177A" w:rsidP="005A7E22">
            <w:r>
              <w:t>Заказчик</w:t>
            </w:r>
          </w:p>
        </w:tc>
        <w:tc>
          <w:tcPr>
            <w:tcW w:w="602" w:type="pct"/>
            <w:vMerge/>
          </w:tcPr>
          <w:p w:rsidR="002E177A" w:rsidRPr="00773E89" w:rsidRDefault="002E177A" w:rsidP="005A7E22"/>
        </w:tc>
      </w:tr>
      <w:tr w:rsidR="002E177A" w:rsidRPr="00773E89" w:rsidTr="005A7E22">
        <w:tc>
          <w:tcPr>
            <w:tcW w:w="359" w:type="pct"/>
          </w:tcPr>
          <w:p w:rsidR="002E177A" w:rsidRPr="00FB7B92" w:rsidRDefault="002E177A" w:rsidP="005A7E22">
            <w:r>
              <w:t>2.8.</w:t>
            </w:r>
          </w:p>
        </w:tc>
        <w:tc>
          <w:tcPr>
            <w:tcW w:w="3367" w:type="pct"/>
          </w:tcPr>
          <w:p w:rsidR="002E177A" w:rsidRDefault="002E177A" w:rsidP="005A7E22">
            <w:r>
              <w:t>Контроль нагрузки</w:t>
            </w:r>
          </w:p>
        </w:tc>
        <w:tc>
          <w:tcPr>
            <w:tcW w:w="672" w:type="pct"/>
          </w:tcPr>
          <w:p w:rsidR="002E177A" w:rsidRPr="009E0794" w:rsidRDefault="009E0794" w:rsidP="005A7E22">
            <w:r>
              <w:t>Исполнитель</w:t>
            </w:r>
          </w:p>
        </w:tc>
        <w:tc>
          <w:tcPr>
            <w:tcW w:w="602" w:type="pct"/>
            <w:vMerge/>
          </w:tcPr>
          <w:p w:rsidR="002E177A" w:rsidRPr="00773E89" w:rsidRDefault="002E177A" w:rsidP="005A7E22"/>
        </w:tc>
      </w:tr>
      <w:tr w:rsidR="002E177A" w:rsidRPr="00773E89" w:rsidTr="005A7E22">
        <w:tc>
          <w:tcPr>
            <w:tcW w:w="359" w:type="pct"/>
          </w:tcPr>
          <w:p w:rsidR="002E177A" w:rsidRDefault="002E177A" w:rsidP="005A7E22">
            <w:r>
              <w:t>2.9.</w:t>
            </w:r>
          </w:p>
        </w:tc>
        <w:tc>
          <w:tcPr>
            <w:tcW w:w="3367" w:type="pct"/>
          </w:tcPr>
          <w:p w:rsidR="002E177A" w:rsidRPr="0059546B" w:rsidRDefault="002E177A" w:rsidP="005A7E22">
            <w:r>
              <w:t>Контроль обращений/жалоб клиентов</w:t>
            </w:r>
          </w:p>
        </w:tc>
        <w:tc>
          <w:tcPr>
            <w:tcW w:w="672" w:type="pct"/>
          </w:tcPr>
          <w:p w:rsidR="002E177A" w:rsidRDefault="002E177A" w:rsidP="005A7E22">
            <w:r>
              <w:t>Заказчик</w:t>
            </w:r>
          </w:p>
        </w:tc>
        <w:tc>
          <w:tcPr>
            <w:tcW w:w="602" w:type="pct"/>
            <w:vMerge/>
          </w:tcPr>
          <w:p w:rsidR="002E177A" w:rsidRPr="00773E89" w:rsidRDefault="002E177A" w:rsidP="005A7E22"/>
        </w:tc>
      </w:tr>
    </w:tbl>
    <w:p w:rsidR="002E177A" w:rsidRDefault="002E177A" w:rsidP="002E177A">
      <w:pPr>
        <w:pStyle w:val="1"/>
        <w:numPr>
          <w:ilvl w:val="0"/>
          <w:numId w:val="1"/>
        </w:numPr>
        <w:spacing w:after="240"/>
        <w:ind w:left="426" w:hanging="426"/>
        <w:jc w:val="both"/>
      </w:pPr>
      <w:bookmarkStart w:id="6" w:name="_Toc445894845"/>
      <w:r>
        <w:t>Промышленная эксплуатация</w:t>
      </w:r>
      <w:bookmarkEnd w:id="6"/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782"/>
        <w:gridCol w:w="7328"/>
        <w:gridCol w:w="1461"/>
      </w:tblGrid>
      <w:tr w:rsidR="009E0794" w:rsidRPr="00376A0C" w:rsidTr="009E0794">
        <w:tc>
          <w:tcPr>
            <w:tcW w:w="409" w:type="pct"/>
            <w:shd w:val="clear" w:color="auto" w:fill="BFBFBF" w:themeFill="background1" w:themeFillShade="BF"/>
          </w:tcPr>
          <w:p w:rsidR="009E0794" w:rsidRPr="00376A0C" w:rsidRDefault="009E0794" w:rsidP="005A7E22">
            <w:pPr>
              <w:rPr>
                <w:b/>
              </w:rPr>
            </w:pPr>
            <w:r w:rsidRPr="00376A0C">
              <w:rPr>
                <w:b/>
              </w:rPr>
              <w:t>№</w:t>
            </w:r>
          </w:p>
        </w:tc>
        <w:tc>
          <w:tcPr>
            <w:tcW w:w="3828" w:type="pct"/>
            <w:shd w:val="clear" w:color="auto" w:fill="BFBFBF" w:themeFill="background1" w:themeFillShade="BF"/>
          </w:tcPr>
          <w:p w:rsidR="009E0794" w:rsidRPr="00376A0C" w:rsidRDefault="009E0794" w:rsidP="005A7E22">
            <w:pPr>
              <w:rPr>
                <w:b/>
              </w:rPr>
            </w:pPr>
            <w:r w:rsidRPr="00376A0C">
              <w:rPr>
                <w:b/>
              </w:rPr>
              <w:t>Краткое описание</w:t>
            </w:r>
          </w:p>
        </w:tc>
        <w:tc>
          <w:tcPr>
            <w:tcW w:w="763" w:type="pct"/>
            <w:shd w:val="clear" w:color="auto" w:fill="BFBFBF" w:themeFill="background1" w:themeFillShade="BF"/>
          </w:tcPr>
          <w:p w:rsidR="009E0794" w:rsidRPr="00376A0C" w:rsidRDefault="009E0794" w:rsidP="005A7E22">
            <w:pPr>
              <w:rPr>
                <w:b/>
              </w:rPr>
            </w:pPr>
            <w:r w:rsidRPr="00376A0C">
              <w:rPr>
                <w:b/>
              </w:rPr>
              <w:t>Сторона</w:t>
            </w:r>
          </w:p>
        </w:tc>
      </w:tr>
      <w:tr w:rsidR="009E0794" w:rsidRPr="00376A0C" w:rsidTr="009E0794">
        <w:tc>
          <w:tcPr>
            <w:tcW w:w="409" w:type="pct"/>
          </w:tcPr>
          <w:p w:rsidR="009E0794" w:rsidRPr="00376A0C" w:rsidRDefault="009E0794" w:rsidP="005A7E22">
            <w:pPr>
              <w:rPr>
                <w:b/>
              </w:rPr>
            </w:pPr>
            <w:r>
              <w:rPr>
                <w:b/>
              </w:rPr>
              <w:t>3</w:t>
            </w:r>
            <w:r w:rsidRPr="00376A0C">
              <w:rPr>
                <w:b/>
              </w:rPr>
              <w:t>.</w:t>
            </w:r>
          </w:p>
        </w:tc>
        <w:tc>
          <w:tcPr>
            <w:tcW w:w="3828" w:type="pct"/>
          </w:tcPr>
          <w:p w:rsidR="009E0794" w:rsidRPr="00376A0C" w:rsidRDefault="009E0794" w:rsidP="005A7E22">
            <w:pPr>
              <w:rPr>
                <w:b/>
              </w:rPr>
            </w:pPr>
            <w:r>
              <w:rPr>
                <w:b/>
              </w:rPr>
              <w:t>Промышленная эксплуатация</w:t>
            </w:r>
          </w:p>
        </w:tc>
        <w:tc>
          <w:tcPr>
            <w:tcW w:w="763" w:type="pct"/>
          </w:tcPr>
          <w:p w:rsidR="009E0794" w:rsidRPr="00376A0C" w:rsidRDefault="009E0794" w:rsidP="005A7E22">
            <w:pPr>
              <w:rPr>
                <w:b/>
              </w:rPr>
            </w:pPr>
          </w:p>
        </w:tc>
      </w:tr>
      <w:tr w:rsidR="009E0794" w:rsidRPr="00773E89" w:rsidTr="009E0794">
        <w:tc>
          <w:tcPr>
            <w:tcW w:w="409" w:type="pct"/>
          </w:tcPr>
          <w:p w:rsidR="009E0794" w:rsidRPr="00587497" w:rsidRDefault="009E0794" w:rsidP="009E0794">
            <w:r w:rsidRPr="00587497">
              <w:t>3.1.</w:t>
            </w:r>
          </w:p>
        </w:tc>
        <w:tc>
          <w:tcPr>
            <w:tcW w:w="3828" w:type="pct"/>
          </w:tcPr>
          <w:p w:rsidR="009E0794" w:rsidRPr="00587497" w:rsidRDefault="009E0794" w:rsidP="009E0794">
            <w:r>
              <w:t>Аналитическое сопровождение и работы по выявлению аномалий и мошеннической активности среди клиентов Заказчика</w:t>
            </w:r>
          </w:p>
        </w:tc>
        <w:tc>
          <w:tcPr>
            <w:tcW w:w="763" w:type="pct"/>
          </w:tcPr>
          <w:p w:rsidR="009E0794" w:rsidRPr="009E0794" w:rsidRDefault="009E0794" w:rsidP="009E0794">
            <w:r>
              <w:t>Исполнитель</w:t>
            </w:r>
          </w:p>
        </w:tc>
      </w:tr>
      <w:tr w:rsidR="009E0794" w:rsidRPr="00773E89" w:rsidTr="009E0794">
        <w:tc>
          <w:tcPr>
            <w:tcW w:w="409" w:type="pct"/>
          </w:tcPr>
          <w:p w:rsidR="009E0794" w:rsidRPr="00587497" w:rsidRDefault="009E0794" w:rsidP="009E0794">
            <w:pPr>
              <w:rPr>
                <w:lang w:val="en-US"/>
              </w:rPr>
            </w:pPr>
            <w:r>
              <w:rPr>
                <w:lang w:val="en-US"/>
              </w:rPr>
              <w:t>3.2.</w:t>
            </w:r>
          </w:p>
        </w:tc>
        <w:tc>
          <w:tcPr>
            <w:tcW w:w="3828" w:type="pct"/>
          </w:tcPr>
          <w:p w:rsidR="009E0794" w:rsidRPr="00587497" w:rsidRDefault="009E0794" w:rsidP="009E0794">
            <w:r>
              <w:t>Обработка выявляемых событий и предоставление обратной связи</w:t>
            </w:r>
          </w:p>
        </w:tc>
        <w:tc>
          <w:tcPr>
            <w:tcW w:w="763" w:type="pct"/>
          </w:tcPr>
          <w:p w:rsidR="009E0794" w:rsidRPr="00587497" w:rsidRDefault="009E0794" w:rsidP="009E0794">
            <w:r>
              <w:t>Заказчик</w:t>
            </w:r>
          </w:p>
        </w:tc>
      </w:tr>
      <w:tr w:rsidR="009E0794" w:rsidRPr="00773E89" w:rsidTr="009E0794">
        <w:tc>
          <w:tcPr>
            <w:tcW w:w="409" w:type="pct"/>
          </w:tcPr>
          <w:p w:rsidR="009E0794" w:rsidRPr="00587497" w:rsidRDefault="009E0794" w:rsidP="009E0794">
            <w:r>
              <w:t>3.3.</w:t>
            </w:r>
          </w:p>
        </w:tc>
        <w:tc>
          <w:tcPr>
            <w:tcW w:w="3828" w:type="pct"/>
          </w:tcPr>
          <w:p w:rsidR="009E0794" w:rsidRDefault="009E0794" w:rsidP="009E0794">
            <w:r>
              <w:t>Тонкая настройка правил выявления мошеннической активности</w:t>
            </w:r>
          </w:p>
        </w:tc>
        <w:tc>
          <w:tcPr>
            <w:tcW w:w="763" w:type="pct"/>
          </w:tcPr>
          <w:p w:rsidR="009E0794" w:rsidRPr="009E0794" w:rsidRDefault="009E0794" w:rsidP="009E0794">
            <w:r>
              <w:t>Исполнитель</w:t>
            </w:r>
          </w:p>
        </w:tc>
      </w:tr>
      <w:tr w:rsidR="009E0794" w:rsidRPr="00773E89" w:rsidTr="009E0794">
        <w:tc>
          <w:tcPr>
            <w:tcW w:w="409" w:type="pct"/>
          </w:tcPr>
          <w:p w:rsidR="009E0794" w:rsidRDefault="009E0794" w:rsidP="009E0794">
            <w:r>
              <w:t>3.4.</w:t>
            </w:r>
          </w:p>
        </w:tc>
        <w:tc>
          <w:tcPr>
            <w:tcW w:w="3828" w:type="pct"/>
          </w:tcPr>
          <w:p w:rsidR="009E0794" w:rsidRDefault="009E0794" w:rsidP="009E0794">
            <w:r>
              <w:t>Контроль работоспособности АС Заказчика</w:t>
            </w:r>
          </w:p>
        </w:tc>
        <w:tc>
          <w:tcPr>
            <w:tcW w:w="763" w:type="pct"/>
          </w:tcPr>
          <w:p w:rsidR="009E0794" w:rsidRPr="009E0794" w:rsidRDefault="009E0794" w:rsidP="009E0794">
            <w:r>
              <w:t>Заказчик</w:t>
            </w:r>
          </w:p>
        </w:tc>
      </w:tr>
      <w:tr w:rsidR="009E0794" w:rsidRPr="00773E89" w:rsidTr="009E0794">
        <w:tc>
          <w:tcPr>
            <w:tcW w:w="409" w:type="pct"/>
          </w:tcPr>
          <w:p w:rsidR="009E0794" w:rsidRDefault="009E0794" w:rsidP="009E0794">
            <w:r>
              <w:t>3.5.</w:t>
            </w:r>
          </w:p>
        </w:tc>
        <w:tc>
          <w:tcPr>
            <w:tcW w:w="3828" w:type="pct"/>
          </w:tcPr>
          <w:p w:rsidR="009E0794" w:rsidRDefault="009E0794" w:rsidP="009E0794">
            <w:r>
              <w:t>Контроль работоспособности ПО</w:t>
            </w:r>
          </w:p>
        </w:tc>
        <w:tc>
          <w:tcPr>
            <w:tcW w:w="763" w:type="pct"/>
          </w:tcPr>
          <w:p w:rsidR="009E0794" w:rsidRPr="009E0794" w:rsidRDefault="009E0794" w:rsidP="009E0794">
            <w:r>
              <w:t>Исполнитель</w:t>
            </w:r>
          </w:p>
        </w:tc>
      </w:tr>
      <w:tr w:rsidR="009E0794" w:rsidRPr="00773E89" w:rsidTr="009E0794">
        <w:tc>
          <w:tcPr>
            <w:tcW w:w="409" w:type="pct"/>
          </w:tcPr>
          <w:p w:rsidR="009E0794" w:rsidRPr="009E0794" w:rsidRDefault="009E0794" w:rsidP="009E0794">
            <w:r>
              <w:t>3.6.</w:t>
            </w:r>
          </w:p>
        </w:tc>
        <w:tc>
          <w:tcPr>
            <w:tcW w:w="3828" w:type="pct"/>
          </w:tcPr>
          <w:p w:rsidR="009E0794" w:rsidRPr="00FB7B92" w:rsidRDefault="009E0794" w:rsidP="009E0794">
            <w:r>
              <w:t>Доработка ПО и обновление</w:t>
            </w:r>
          </w:p>
        </w:tc>
        <w:tc>
          <w:tcPr>
            <w:tcW w:w="763" w:type="pct"/>
          </w:tcPr>
          <w:p w:rsidR="009E0794" w:rsidRPr="009E0794" w:rsidRDefault="009E0794" w:rsidP="009E0794">
            <w:pPr>
              <w:rPr>
                <w:lang w:val="en-US"/>
              </w:rPr>
            </w:pPr>
            <w:r>
              <w:rPr>
                <w:lang w:val="en-US"/>
              </w:rPr>
              <w:t>Group-IB</w:t>
            </w:r>
          </w:p>
        </w:tc>
      </w:tr>
      <w:tr w:rsidR="00263FCE" w:rsidRPr="00773E89" w:rsidTr="009E0794">
        <w:tc>
          <w:tcPr>
            <w:tcW w:w="409" w:type="pct"/>
          </w:tcPr>
          <w:p w:rsidR="00263FCE" w:rsidRPr="00263FCE" w:rsidRDefault="00263FCE" w:rsidP="009E0794">
            <w:pPr>
              <w:rPr>
                <w:lang w:val="en-US"/>
              </w:rPr>
            </w:pPr>
            <w:r>
              <w:rPr>
                <w:lang w:val="en-US"/>
              </w:rPr>
              <w:t>3.7.</w:t>
            </w:r>
          </w:p>
        </w:tc>
        <w:tc>
          <w:tcPr>
            <w:tcW w:w="3828" w:type="pct"/>
          </w:tcPr>
          <w:p w:rsidR="00263FCE" w:rsidRPr="00263FCE" w:rsidRDefault="00263FCE" w:rsidP="009E0794">
            <w:r>
              <w:t xml:space="preserve">Периодическая отчетность по работоспособности и </w:t>
            </w:r>
          </w:p>
        </w:tc>
        <w:tc>
          <w:tcPr>
            <w:tcW w:w="763" w:type="pct"/>
          </w:tcPr>
          <w:p w:rsidR="00263FCE" w:rsidRPr="00263FCE" w:rsidRDefault="00263FCE" w:rsidP="009E0794"/>
        </w:tc>
      </w:tr>
    </w:tbl>
    <w:p w:rsidR="002E177A" w:rsidRDefault="002E177A" w:rsidP="002E177A">
      <w:pPr>
        <w:pStyle w:val="1"/>
        <w:numPr>
          <w:ilvl w:val="0"/>
          <w:numId w:val="1"/>
        </w:numPr>
        <w:spacing w:after="240"/>
        <w:ind w:left="426" w:hanging="426"/>
        <w:jc w:val="both"/>
      </w:pPr>
      <w:bookmarkStart w:id="7" w:name="_Toc445894846"/>
      <w:r>
        <w:t>Вывод из промышленного эксплуатации</w:t>
      </w:r>
      <w:bookmarkEnd w:id="7"/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680"/>
        <w:gridCol w:w="6361"/>
        <w:gridCol w:w="1269"/>
        <w:gridCol w:w="1261"/>
      </w:tblGrid>
      <w:tr w:rsidR="00263FCE" w:rsidRPr="00376A0C" w:rsidTr="00263FCE">
        <w:tc>
          <w:tcPr>
            <w:tcW w:w="355" w:type="pct"/>
            <w:shd w:val="clear" w:color="auto" w:fill="BFBFBF" w:themeFill="background1" w:themeFillShade="BF"/>
          </w:tcPr>
          <w:p w:rsidR="00263FCE" w:rsidRPr="00376A0C" w:rsidRDefault="00263FCE" w:rsidP="005A7E22">
            <w:pPr>
              <w:rPr>
                <w:b/>
              </w:rPr>
            </w:pPr>
            <w:r w:rsidRPr="00376A0C">
              <w:rPr>
                <w:b/>
              </w:rPr>
              <w:t>№</w:t>
            </w:r>
          </w:p>
        </w:tc>
        <w:tc>
          <w:tcPr>
            <w:tcW w:w="3323" w:type="pct"/>
            <w:shd w:val="clear" w:color="auto" w:fill="BFBFBF" w:themeFill="background1" w:themeFillShade="BF"/>
          </w:tcPr>
          <w:p w:rsidR="00263FCE" w:rsidRPr="00376A0C" w:rsidRDefault="00263FCE" w:rsidP="005A7E22">
            <w:pPr>
              <w:rPr>
                <w:b/>
              </w:rPr>
            </w:pPr>
            <w:r w:rsidRPr="00376A0C">
              <w:rPr>
                <w:b/>
              </w:rPr>
              <w:t>Краткое описание</w:t>
            </w:r>
          </w:p>
        </w:tc>
        <w:tc>
          <w:tcPr>
            <w:tcW w:w="663" w:type="pct"/>
            <w:shd w:val="clear" w:color="auto" w:fill="BFBFBF" w:themeFill="background1" w:themeFillShade="BF"/>
          </w:tcPr>
          <w:p w:rsidR="00263FCE" w:rsidRPr="00376A0C" w:rsidRDefault="00263FCE" w:rsidP="005A7E22">
            <w:pPr>
              <w:rPr>
                <w:b/>
              </w:rPr>
            </w:pPr>
            <w:r w:rsidRPr="00376A0C">
              <w:rPr>
                <w:b/>
              </w:rPr>
              <w:t>Сторона</w:t>
            </w:r>
          </w:p>
        </w:tc>
        <w:tc>
          <w:tcPr>
            <w:tcW w:w="659" w:type="pct"/>
            <w:shd w:val="clear" w:color="auto" w:fill="BFBFBF" w:themeFill="background1" w:themeFillShade="BF"/>
          </w:tcPr>
          <w:p w:rsidR="00263FCE" w:rsidRDefault="00263FCE" w:rsidP="005A7E22">
            <w:pPr>
              <w:rPr>
                <w:b/>
                <w:lang w:val="en-US"/>
              </w:rPr>
            </w:pPr>
            <w:r w:rsidRPr="00376A0C">
              <w:rPr>
                <w:b/>
              </w:rPr>
              <w:t>Срок</w:t>
            </w:r>
            <w:r>
              <w:rPr>
                <w:b/>
                <w:lang w:val="en-US"/>
              </w:rPr>
              <w:t xml:space="preserve"> </w:t>
            </w:r>
          </w:p>
          <w:p w:rsidR="00263FCE" w:rsidRPr="002E177A" w:rsidRDefault="00263FCE" w:rsidP="005A7E22">
            <w:pPr>
              <w:rPr>
                <w:b/>
              </w:rPr>
            </w:pPr>
            <w:r>
              <w:rPr>
                <w:b/>
                <w:lang w:val="en-US"/>
              </w:rPr>
              <w:t>(</w:t>
            </w:r>
            <w:r>
              <w:rPr>
                <w:b/>
              </w:rPr>
              <w:t>в днях)</w:t>
            </w:r>
          </w:p>
        </w:tc>
      </w:tr>
      <w:tr w:rsidR="00263FCE" w:rsidRPr="00376A0C" w:rsidTr="00263FCE">
        <w:tc>
          <w:tcPr>
            <w:tcW w:w="355" w:type="pct"/>
          </w:tcPr>
          <w:p w:rsidR="00263FCE" w:rsidRPr="00376A0C" w:rsidRDefault="00263FCE" w:rsidP="005A7E22">
            <w:pPr>
              <w:rPr>
                <w:b/>
              </w:rPr>
            </w:pPr>
            <w:r w:rsidRPr="00376A0C">
              <w:rPr>
                <w:b/>
              </w:rPr>
              <w:t>4.</w:t>
            </w:r>
          </w:p>
        </w:tc>
        <w:tc>
          <w:tcPr>
            <w:tcW w:w="3323" w:type="pct"/>
          </w:tcPr>
          <w:p w:rsidR="00263FCE" w:rsidRPr="00376A0C" w:rsidRDefault="00263FCE" w:rsidP="005A7E22">
            <w:pPr>
              <w:rPr>
                <w:b/>
              </w:rPr>
            </w:pPr>
            <w:r w:rsidRPr="00376A0C">
              <w:rPr>
                <w:b/>
              </w:rPr>
              <w:t>Прекращение эксплуатации</w:t>
            </w:r>
          </w:p>
        </w:tc>
        <w:tc>
          <w:tcPr>
            <w:tcW w:w="663" w:type="pct"/>
          </w:tcPr>
          <w:p w:rsidR="00263FCE" w:rsidRPr="00376A0C" w:rsidRDefault="00263FCE" w:rsidP="005A7E22">
            <w:pPr>
              <w:rPr>
                <w:b/>
              </w:rPr>
            </w:pPr>
          </w:p>
        </w:tc>
        <w:tc>
          <w:tcPr>
            <w:tcW w:w="659" w:type="pct"/>
          </w:tcPr>
          <w:p w:rsidR="00263FCE" w:rsidRPr="00376A0C" w:rsidRDefault="00263FCE" w:rsidP="005A7E22">
            <w:pPr>
              <w:rPr>
                <w:b/>
              </w:rPr>
            </w:pPr>
            <w:r>
              <w:rPr>
                <w:b/>
              </w:rPr>
              <w:t xml:space="preserve">1 </w:t>
            </w:r>
            <w:proofErr w:type="spellStart"/>
            <w:r>
              <w:rPr>
                <w:b/>
              </w:rPr>
              <w:t>дн</w:t>
            </w:r>
            <w:proofErr w:type="spellEnd"/>
            <w:r>
              <w:rPr>
                <w:b/>
              </w:rPr>
              <w:t>.</w:t>
            </w:r>
          </w:p>
        </w:tc>
      </w:tr>
      <w:tr w:rsidR="00263FCE" w:rsidRPr="000042FA" w:rsidTr="00263FCE">
        <w:tc>
          <w:tcPr>
            <w:tcW w:w="355" w:type="pct"/>
          </w:tcPr>
          <w:p w:rsidR="00263FCE" w:rsidRPr="000042FA" w:rsidRDefault="00263FCE" w:rsidP="005A7E22">
            <w:r>
              <w:t>4.1.</w:t>
            </w:r>
          </w:p>
        </w:tc>
        <w:tc>
          <w:tcPr>
            <w:tcW w:w="3323" w:type="pct"/>
          </w:tcPr>
          <w:p w:rsidR="00263FCE" w:rsidRPr="000042FA" w:rsidRDefault="00263FCE" w:rsidP="005A7E22">
            <w:r>
              <w:t>Снятие с раздачи скрипта</w:t>
            </w:r>
            <w:r>
              <w:rPr>
                <w:rStyle w:val="af2"/>
              </w:rPr>
              <w:footnoteReference w:id="2"/>
            </w:r>
          </w:p>
        </w:tc>
        <w:tc>
          <w:tcPr>
            <w:tcW w:w="663" w:type="pct"/>
          </w:tcPr>
          <w:p w:rsidR="00263FCE" w:rsidRPr="0077743F" w:rsidRDefault="00263FCE" w:rsidP="005A7E22">
            <w:r>
              <w:t>Заказчик</w:t>
            </w:r>
          </w:p>
        </w:tc>
        <w:tc>
          <w:tcPr>
            <w:tcW w:w="659" w:type="pct"/>
          </w:tcPr>
          <w:p w:rsidR="00263FCE" w:rsidRPr="000042FA" w:rsidRDefault="00263FCE" w:rsidP="005A7E22">
            <w:r>
              <w:rPr>
                <w:lang w:val="en-US"/>
              </w:rPr>
              <w:t xml:space="preserve">1 </w:t>
            </w:r>
            <w:r>
              <w:t>ч.</w:t>
            </w:r>
          </w:p>
        </w:tc>
      </w:tr>
    </w:tbl>
    <w:p w:rsidR="002E177A" w:rsidRPr="002E177A" w:rsidRDefault="002E177A" w:rsidP="002E177A"/>
    <w:sectPr w:rsidR="002E177A" w:rsidRPr="002E177A" w:rsidSect="00A94D21">
      <w:headerReference w:type="default" r:id="rId8"/>
      <w:footerReference w:type="default" r:id="rId9"/>
      <w:pgSz w:w="11906" w:h="16838"/>
      <w:pgMar w:top="1134" w:right="850" w:bottom="1134" w:left="1701" w:header="204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7958" w:rsidRDefault="00EA7958" w:rsidP="00151F21">
      <w:pPr>
        <w:spacing w:after="0" w:line="240" w:lineRule="auto"/>
      </w:pPr>
      <w:r>
        <w:separator/>
      </w:r>
    </w:p>
  </w:endnote>
  <w:endnote w:type="continuationSeparator" w:id="0">
    <w:p w:rsidR="00EA7958" w:rsidRDefault="00EA7958" w:rsidP="00151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58909620"/>
      <w:docPartObj>
        <w:docPartGallery w:val="Page Numbers (Bottom of Page)"/>
        <w:docPartUnique/>
      </w:docPartObj>
    </w:sdtPr>
    <w:sdtEndPr/>
    <w:sdtContent>
      <w:p w:rsidR="0006070D" w:rsidRDefault="0006070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2BD4">
          <w:rPr>
            <w:noProof/>
          </w:rPr>
          <w:t>3</w:t>
        </w:r>
        <w:r>
          <w:fldChar w:fldCharType="end"/>
        </w:r>
      </w:p>
    </w:sdtContent>
  </w:sdt>
  <w:p w:rsidR="0006070D" w:rsidRDefault="0006070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7958" w:rsidRDefault="00EA7958" w:rsidP="00151F21">
      <w:pPr>
        <w:spacing w:after="0" w:line="240" w:lineRule="auto"/>
      </w:pPr>
      <w:r>
        <w:separator/>
      </w:r>
    </w:p>
  </w:footnote>
  <w:footnote w:type="continuationSeparator" w:id="0">
    <w:p w:rsidR="00EA7958" w:rsidRDefault="00EA7958" w:rsidP="00151F21">
      <w:pPr>
        <w:spacing w:after="0" w:line="240" w:lineRule="auto"/>
      </w:pPr>
      <w:r>
        <w:continuationSeparator/>
      </w:r>
    </w:p>
  </w:footnote>
  <w:footnote w:id="1">
    <w:p w:rsidR="002E177A" w:rsidRDefault="002E177A" w:rsidP="002E177A">
      <w:pPr>
        <w:pStyle w:val="af0"/>
      </w:pPr>
      <w:r>
        <w:rPr>
          <w:rStyle w:val="af2"/>
        </w:rPr>
        <w:footnoteRef/>
      </w:r>
      <w:r>
        <w:t xml:space="preserve"> </w:t>
      </w:r>
      <w:proofErr w:type="spellStart"/>
      <w:r>
        <w:t>Пп</w:t>
      </w:r>
      <w:proofErr w:type="spellEnd"/>
      <w:r>
        <w:t>. 2.5-2.6. являются желательными, но не обязательными. Их выполнение существенно повышает скорость выхода алгоритма выявления инъекций на оптимальный уровень.</w:t>
      </w:r>
    </w:p>
  </w:footnote>
  <w:footnote w:id="2">
    <w:p w:rsidR="00263FCE" w:rsidRDefault="00263FCE" w:rsidP="00263FCE">
      <w:pPr>
        <w:pStyle w:val="af0"/>
      </w:pPr>
      <w:r>
        <w:rPr>
          <w:rStyle w:val="af2"/>
        </w:rPr>
        <w:footnoteRef/>
      </w:r>
      <w:r>
        <w:t xml:space="preserve"> Выполнения п. 4.1. никак не повлияет на доступность и работоспособность интернет-банка.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70D" w:rsidRDefault="0006070D">
    <w:pPr>
      <w:pStyle w:val="a5"/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 wp14:anchorId="39D48214" wp14:editId="288F0C23">
          <wp:simplePos x="0" y="0"/>
          <wp:positionH relativeFrom="column">
            <wp:posOffset>-1065530</wp:posOffset>
          </wp:positionH>
          <wp:positionV relativeFrom="paragraph">
            <wp:posOffset>-1095787</wp:posOffset>
          </wp:positionV>
          <wp:extent cx="7553325" cy="1152525"/>
          <wp:effectExtent l="0" t="0" r="9525" b="9525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152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42EFE"/>
    <w:multiLevelType w:val="hybridMultilevel"/>
    <w:tmpl w:val="76B20D08"/>
    <w:lvl w:ilvl="0" w:tplc="49A22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BC18F2"/>
    <w:multiLevelType w:val="hybridMultilevel"/>
    <w:tmpl w:val="7FBA9EE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177747"/>
    <w:multiLevelType w:val="hybridMultilevel"/>
    <w:tmpl w:val="79E61392"/>
    <w:lvl w:ilvl="0" w:tplc="1938C65A">
      <w:start w:val="1"/>
      <w:numFmt w:val="bullet"/>
      <w:lvlText w:val=""/>
      <w:lvlJc w:val="left"/>
      <w:pPr>
        <w:ind w:left="13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3">
    <w:nsid w:val="24700A76"/>
    <w:multiLevelType w:val="hybridMultilevel"/>
    <w:tmpl w:val="163EB930"/>
    <w:lvl w:ilvl="0" w:tplc="1938C65A">
      <w:start w:val="1"/>
      <w:numFmt w:val="bullet"/>
      <w:lvlText w:val=""/>
      <w:lvlJc w:val="left"/>
      <w:pPr>
        <w:ind w:left="174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4">
    <w:nsid w:val="43AA21BF"/>
    <w:multiLevelType w:val="hybridMultilevel"/>
    <w:tmpl w:val="C576D59A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CD3112F"/>
    <w:multiLevelType w:val="hybridMultilevel"/>
    <w:tmpl w:val="CD6E9E30"/>
    <w:lvl w:ilvl="0" w:tplc="1938C65A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42E200A"/>
    <w:multiLevelType w:val="hybridMultilevel"/>
    <w:tmpl w:val="D33E9C4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74027C"/>
    <w:multiLevelType w:val="hybridMultilevel"/>
    <w:tmpl w:val="4488810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57B51271"/>
    <w:multiLevelType w:val="hybridMultilevel"/>
    <w:tmpl w:val="433E37D8"/>
    <w:lvl w:ilvl="0" w:tplc="04190013">
      <w:start w:val="1"/>
      <w:numFmt w:val="upperRoman"/>
      <w:lvlText w:val="%1."/>
      <w:lvlJc w:val="righ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A884A13"/>
    <w:multiLevelType w:val="hybridMultilevel"/>
    <w:tmpl w:val="1734A1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482241"/>
    <w:multiLevelType w:val="multilevel"/>
    <w:tmpl w:val="90A6B4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62774A9E"/>
    <w:multiLevelType w:val="hybridMultilevel"/>
    <w:tmpl w:val="95D6A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7A4EEB"/>
    <w:multiLevelType w:val="hybridMultilevel"/>
    <w:tmpl w:val="90E4233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95067BF"/>
    <w:multiLevelType w:val="hybridMultilevel"/>
    <w:tmpl w:val="E0FA9C94"/>
    <w:lvl w:ilvl="0" w:tplc="04190005">
      <w:start w:val="1"/>
      <w:numFmt w:val="bullet"/>
      <w:lvlText w:val=""/>
      <w:lvlJc w:val="left"/>
      <w:pPr>
        <w:ind w:left="11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</w:abstractNum>
  <w:abstractNum w:abstractNumId="14">
    <w:nsid w:val="697F7E06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CF007F2"/>
    <w:multiLevelType w:val="multilevel"/>
    <w:tmpl w:val="90A6B442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74DB569D"/>
    <w:multiLevelType w:val="multilevel"/>
    <w:tmpl w:val="2328048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771C47B7"/>
    <w:multiLevelType w:val="multilevel"/>
    <w:tmpl w:val="340AC9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>
    <w:nsid w:val="7FC04806"/>
    <w:multiLevelType w:val="hybridMultilevel"/>
    <w:tmpl w:val="A322CBA2"/>
    <w:lvl w:ilvl="0" w:tplc="0419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11"/>
  </w:num>
  <w:num w:numId="4">
    <w:abstractNumId w:val="5"/>
  </w:num>
  <w:num w:numId="5">
    <w:abstractNumId w:val="3"/>
  </w:num>
  <w:num w:numId="6">
    <w:abstractNumId w:val="2"/>
  </w:num>
  <w:num w:numId="7">
    <w:abstractNumId w:val="7"/>
  </w:num>
  <w:num w:numId="8">
    <w:abstractNumId w:val="18"/>
  </w:num>
  <w:num w:numId="9">
    <w:abstractNumId w:val="6"/>
  </w:num>
  <w:num w:numId="10">
    <w:abstractNumId w:val="0"/>
  </w:num>
  <w:num w:numId="11">
    <w:abstractNumId w:val="1"/>
  </w:num>
  <w:num w:numId="12">
    <w:abstractNumId w:val="4"/>
  </w:num>
  <w:num w:numId="13">
    <w:abstractNumId w:val="14"/>
  </w:num>
  <w:num w:numId="14">
    <w:abstractNumId w:val="9"/>
  </w:num>
  <w:num w:numId="15">
    <w:abstractNumId w:val="10"/>
  </w:num>
  <w:num w:numId="16">
    <w:abstractNumId w:val="16"/>
  </w:num>
  <w:num w:numId="17">
    <w:abstractNumId w:val="15"/>
  </w:num>
  <w:num w:numId="18">
    <w:abstractNumId w:val="8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3"/>
  <w:drawingGridVerticalSpacing w:val="113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F21"/>
    <w:rsid w:val="00030EC1"/>
    <w:rsid w:val="00033283"/>
    <w:rsid w:val="000345D0"/>
    <w:rsid w:val="00044234"/>
    <w:rsid w:val="0006070D"/>
    <w:rsid w:val="00084197"/>
    <w:rsid w:val="000872F3"/>
    <w:rsid w:val="000C7839"/>
    <w:rsid w:val="000D5DE4"/>
    <w:rsid w:val="000E329C"/>
    <w:rsid w:val="00100853"/>
    <w:rsid w:val="00121110"/>
    <w:rsid w:val="00137D6B"/>
    <w:rsid w:val="00140EBB"/>
    <w:rsid w:val="0014655E"/>
    <w:rsid w:val="00151F21"/>
    <w:rsid w:val="00155C72"/>
    <w:rsid w:val="00162753"/>
    <w:rsid w:val="001843CC"/>
    <w:rsid w:val="001857C9"/>
    <w:rsid w:val="00187138"/>
    <w:rsid w:val="00190F6B"/>
    <w:rsid w:val="001A6E49"/>
    <w:rsid w:val="001C2538"/>
    <w:rsid w:val="001C4A52"/>
    <w:rsid w:val="001C512D"/>
    <w:rsid w:val="001C7D9E"/>
    <w:rsid w:val="001F265E"/>
    <w:rsid w:val="00205B98"/>
    <w:rsid w:val="00252B8B"/>
    <w:rsid w:val="00255299"/>
    <w:rsid w:val="00263FCE"/>
    <w:rsid w:val="00283F57"/>
    <w:rsid w:val="002A05AC"/>
    <w:rsid w:val="002A335C"/>
    <w:rsid w:val="002D36AC"/>
    <w:rsid w:val="002E177A"/>
    <w:rsid w:val="00333E3F"/>
    <w:rsid w:val="00335FCB"/>
    <w:rsid w:val="003538BC"/>
    <w:rsid w:val="003658D6"/>
    <w:rsid w:val="003659A9"/>
    <w:rsid w:val="0037355E"/>
    <w:rsid w:val="00377772"/>
    <w:rsid w:val="00380CD6"/>
    <w:rsid w:val="003D7C2C"/>
    <w:rsid w:val="003E7223"/>
    <w:rsid w:val="004120AA"/>
    <w:rsid w:val="00414737"/>
    <w:rsid w:val="00424DEC"/>
    <w:rsid w:val="004260AD"/>
    <w:rsid w:val="00433B6B"/>
    <w:rsid w:val="00436F7C"/>
    <w:rsid w:val="00441A35"/>
    <w:rsid w:val="00451500"/>
    <w:rsid w:val="004678E5"/>
    <w:rsid w:val="00471796"/>
    <w:rsid w:val="004A1D57"/>
    <w:rsid w:val="004B7BA9"/>
    <w:rsid w:val="004E30D0"/>
    <w:rsid w:val="00521C4F"/>
    <w:rsid w:val="0054054F"/>
    <w:rsid w:val="00544663"/>
    <w:rsid w:val="005708A2"/>
    <w:rsid w:val="005951C4"/>
    <w:rsid w:val="00597C30"/>
    <w:rsid w:val="005A0A09"/>
    <w:rsid w:val="005B68C5"/>
    <w:rsid w:val="005E7357"/>
    <w:rsid w:val="005E739E"/>
    <w:rsid w:val="005F3CD6"/>
    <w:rsid w:val="00600036"/>
    <w:rsid w:val="00603DA9"/>
    <w:rsid w:val="00610209"/>
    <w:rsid w:val="00613BC3"/>
    <w:rsid w:val="0062372A"/>
    <w:rsid w:val="006440E2"/>
    <w:rsid w:val="006478DC"/>
    <w:rsid w:val="006674B5"/>
    <w:rsid w:val="006901D1"/>
    <w:rsid w:val="006C7218"/>
    <w:rsid w:val="006E6E6D"/>
    <w:rsid w:val="00702B36"/>
    <w:rsid w:val="0070374B"/>
    <w:rsid w:val="007127FE"/>
    <w:rsid w:val="00723121"/>
    <w:rsid w:val="007367DE"/>
    <w:rsid w:val="0073729C"/>
    <w:rsid w:val="00743D2E"/>
    <w:rsid w:val="007543F3"/>
    <w:rsid w:val="00764106"/>
    <w:rsid w:val="00780585"/>
    <w:rsid w:val="007A02D6"/>
    <w:rsid w:val="007D2705"/>
    <w:rsid w:val="00811CE0"/>
    <w:rsid w:val="0081365E"/>
    <w:rsid w:val="008211E7"/>
    <w:rsid w:val="00843E9F"/>
    <w:rsid w:val="008768BD"/>
    <w:rsid w:val="00890601"/>
    <w:rsid w:val="008A1E15"/>
    <w:rsid w:val="008D2B88"/>
    <w:rsid w:val="008E5580"/>
    <w:rsid w:val="00921A4A"/>
    <w:rsid w:val="00934C55"/>
    <w:rsid w:val="00944DB1"/>
    <w:rsid w:val="00964B05"/>
    <w:rsid w:val="00967314"/>
    <w:rsid w:val="00971C16"/>
    <w:rsid w:val="009B40E9"/>
    <w:rsid w:val="009D075E"/>
    <w:rsid w:val="009D7B52"/>
    <w:rsid w:val="009E0794"/>
    <w:rsid w:val="009F450A"/>
    <w:rsid w:val="009F6028"/>
    <w:rsid w:val="00A04F4E"/>
    <w:rsid w:val="00A16FD8"/>
    <w:rsid w:val="00A77918"/>
    <w:rsid w:val="00A83A37"/>
    <w:rsid w:val="00A8539B"/>
    <w:rsid w:val="00A85994"/>
    <w:rsid w:val="00A94D21"/>
    <w:rsid w:val="00AA22D3"/>
    <w:rsid w:val="00AD054E"/>
    <w:rsid w:val="00AD2C78"/>
    <w:rsid w:val="00AD6021"/>
    <w:rsid w:val="00AE5F46"/>
    <w:rsid w:val="00AF2592"/>
    <w:rsid w:val="00B14FE6"/>
    <w:rsid w:val="00B17516"/>
    <w:rsid w:val="00B33E65"/>
    <w:rsid w:val="00B444E9"/>
    <w:rsid w:val="00B65734"/>
    <w:rsid w:val="00BA2900"/>
    <w:rsid w:val="00BA5339"/>
    <w:rsid w:val="00BC1B57"/>
    <w:rsid w:val="00BD36CF"/>
    <w:rsid w:val="00BD528D"/>
    <w:rsid w:val="00BE108C"/>
    <w:rsid w:val="00C15839"/>
    <w:rsid w:val="00C230F2"/>
    <w:rsid w:val="00C32B56"/>
    <w:rsid w:val="00C37266"/>
    <w:rsid w:val="00C5387C"/>
    <w:rsid w:val="00C772A7"/>
    <w:rsid w:val="00CA4CA4"/>
    <w:rsid w:val="00CB414C"/>
    <w:rsid w:val="00CB556D"/>
    <w:rsid w:val="00CC77B4"/>
    <w:rsid w:val="00CE1258"/>
    <w:rsid w:val="00D1743D"/>
    <w:rsid w:val="00D25A55"/>
    <w:rsid w:val="00D30194"/>
    <w:rsid w:val="00D335CE"/>
    <w:rsid w:val="00D42C31"/>
    <w:rsid w:val="00D451F3"/>
    <w:rsid w:val="00D46670"/>
    <w:rsid w:val="00D55364"/>
    <w:rsid w:val="00D553AB"/>
    <w:rsid w:val="00D86205"/>
    <w:rsid w:val="00D92DEF"/>
    <w:rsid w:val="00D93060"/>
    <w:rsid w:val="00DB1222"/>
    <w:rsid w:val="00DB2923"/>
    <w:rsid w:val="00DB60D9"/>
    <w:rsid w:val="00DE27C4"/>
    <w:rsid w:val="00DE4E78"/>
    <w:rsid w:val="00DE7322"/>
    <w:rsid w:val="00E00CA5"/>
    <w:rsid w:val="00E128E6"/>
    <w:rsid w:val="00E32B2B"/>
    <w:rsid w:val="00E33E58"/>
    <w:rsid w:val="00E36ED0"/>
    <w:rsid w:val="00E51AF0"/>
    <w:rsid w:val="00E64176"/>
    <w:rsid w:val="00E67C79"/>
    <w:rsid w:val="00E80410"/>
    <w:rsid w:val="00E94114"/>
    <w:rsid w:val="00EA56F2"/>
    <w:rsid w:val="00EA7958"/>
    <w:rsid w:val="00EB08F2"/>
    <w:rsid w:val="00EB0991"/>
    <w:rsid w:val="00EB1EC4"/>
    <w:rsid w:val="00EC5FA5"/>
    <w:rsid w:val="00EC72A2"/>
    <w:rsid w:val="00EE06F5"/>
    <w:rsid w:val="00F17D66"/>
    <w:rsid w:val="00F356F2"/>
    <w:rsid w:val="00F51276"/>
    <w:rsid w:val="00F60E16"/>
    <w:rsid w:val="00F64E1E"/>
    <w:rsid w:val="00F65DA1"/>
    <w:rsid w:val="00F954AC"/>
    <w:rsid w:val="00F96AA4"/>
    <w:rsid w:val="00FA2BD4"/>
    <w:rsid w:val="00FA4A5C"/>
    <w:rsid w:val="00FA6E0F"/>
    <w:rsid w:val="00FF4492"/>
    <w:rsid w:val="00FF6378"/>
    <w:rsid w:val="00FF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05BA53D-E7AE-4C39-9818-B71E166A3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12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805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872F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1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1F2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51F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51F21"/>
  </w:style>
  <w:style w:type="paragraph" w:styleId="a7">
    <w:name w:val="footer"/>
    <w:basedOn w:val="a"/>
    <w:link w:val="a8"/>
    <w:uiPriority w:val="99"/>
    <w:unhideWhenUsed/>
    <w:rsid w:val="00151F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51F21"/>
  </w:style>
  <w:style w:type="character" w:styleId="a9">
    <w:name w:val="Strong"/>
    <w:basedOn w:val="a0"/>
    <w:uiPriority w:val="22"/>
    <w:qFormat/>
    <w:rsid w:val="00F5127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512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List Paragraph"/>
    <w:basedOn w:val="a"/>
    <w:uiPriority w:val="34"/>
    <w:qFormat/>
    <w:rsid w:val="006901D1"/>
    <w:pPr>
      <w:ind w:left="720"/>
      <w:contextualSpacing/>
    </w:pPr>
  </w:style>
  <w:style w:type="paragraph" w:styleId="ab">
    <w:name w:val="TOC Heading"/>
    <w:basedOn w:val="1"/>
    <w:next w:val="a"/>
    <w:uiPriority w:val="39"/>
    <w:unhideWhenUsed/>
    <w:qFormat/>
    <w:rsid w:val="005708A2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7127FE"/>
    <w:pPr>
      <w:tabs>
        <w:tab w:val="left" w:pos="440"/>
        <w:tab w:val="right" w:leader="dot" w:pos="9345"/>
      </w:tabs>
      <w:spacing w:after="100"/>
    </w:pPr>
  </w:style>
  <w:style w:type="character" w:styleId="ac">
    <w:name w:val="Hyperlink"/>
    <w:basedOn w:val="a0"/>
    <w:uiPriority w:val="99"/>
    <w:unhideWhenUsed/>
    <w:rsid w:val="005708A2"/>
    <w:rPr>
      <w:color w:val="0000FF" w:themeColor="hyperlink"/>
      <w:u w:val="single"/>
    </w:rPr>
  </w:style>
  <w:style w:type="table" w:styleId="ad">
    <w:name w:val="Table Grid"/>
    <w:basedOn w:val="a1"/>
    <w:uiPriority w:val="39"/>
    <w:rsid w:val="001C25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7805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A16FD8"/>
    <w:pPr>
      <w:spacing w:after="100"/>
      <w:ind w:left="220"/>
    </w:pPr>
  </w:style>
  <w:style w:type="paragraph" w:styleId="ae">
    <w:name w:val="caption"/>
    <w:basedOn w:val="a"/>
    <w:next w:val="a"/>
    <w:uiPriority w:val="35"/>
    <w:unhideWhenUsed/>
    <w:qFormat/>
    <w:rsid w:val="001A6E49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0872F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">
    <w:name w:val="No Spacing"/>
    <w:uiPriority w:val="1"/>
    <w:qFormat/>
    <w:rsid w:val="00F65DA1"/>
    <w:pPr>
      <w:spacing w:after="0" w:line="240" w:lineRule="auto"/>
    </w:pPr>
  </w:style>
  <w:style w:type="paragraph" w:styleId="31">
    <w:name w:val="toc 3"/>
    <w:basedOn w:val="a"/>
    <w:next w:val="a"/>
    <w:autoRedefine/>
    <w:uiPriority w:val="39"/>
    <w:unhideWhenUsed/>
    <w:rsid w:val="00BA5339"/>
    <w:pPr>
      <w:spacing w:after="100"/>
      <w:ind w:left="440"/>
    </w:pPr>
  </w:style>
  <w:style w:type="paragraph" w:styleId="af0">
    <w:name w:val="footnote text"/>
    <w:basedOn w:val="a"/>
    <w:link w:val="af1"/>
    <w:uiPriority w:val="99"/>
    <w:semiHidden/>
    <w:unhideWhenUsed/>
    <w:rsid w:val="002E177A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2E177A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2E17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C3B33-BF0F-4E19-BC21-C8C83D7FD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21258</TotalTime>
  <Pages>4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Lukina</dc:creator>
  <cp:lastModifiedBy>krylov</cp:lastModifiedBy>
  <cp:revision>85</cp:revision>
  <cp:lastPrinted>2014-08-05T16:45:00Z</cp:lastPrinted>
  <dcterms:created xsi:type="dcterms:W3CDTF">2013-07-04T07:08:00Z</dcterms:created>
  <dcterms:modified xsi:type="dcterms:W3CDTF">2016-03-16T09:31:00Z</dcterms:modified>
</cp:coreProperties>
</file>